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4B" w:rsidRPr="00236CA6" w:rsidRDefault="008C304B" w:rsidP="008C304B">
      <w:pPr>
        <w:pStyle w:val="ConsPlusTitle"/>
        <w:jc w:val="center"/>
        <w:rPr>
          <w:rFonts w:ascii="Times New Roman" w:hAnsi="Times New Roman" w:cs="Times New Roman"/>
          <w:sz w:val="28"/>
          <w:szCs w:val="20"/>
        </w:rPr>
      </w:pPr>
      <w:r w:rsidRPr="00236CA6">
        <w:rPr>
          <w:rFonts w:ascii="Times New Roman" w:hAnsi="Times New Roman" w:cs="Times New Roman"/>
          <w:sz w:val="28"/>
          <w:szCs w:val="20"/>
        </w:rPr>
        <w:t>ФЕДЕРАЛЬНАЯ СЛУЖБА ПО НАДЗОРУ В СФЕРЕ ЗАЩИТЫ</w:t>
      </w:r>
    </w:p>
    <w:p w:rsidR="008C304B" w:rsidRPr="00236CA6" w:rsidRDefault="008C304B" w:rsidP="008C304B">
      <w:pPr>
        <w:pStyle w:val="ConsPlusTitle"/>
        <w:jc w:val="center"/>
        <w:rPr>
          <w:rFonts w:ascii="Times New Roman" w:hAnsi="Times New Roman" w:cs="Times New Roman"/>
          <w:sz w:val="28"/>
          <w:szCs w:val="20"/>
        </w:rPr>
      </w:pPr>
      <w:r w:rsidRPr="00236CA6">
        <w:rPr>
          <w:rFonts w:ascii="Times New Roman" w:hAnsi="Times New Roman" w:cs="Times New Roman"/>
          <w:sz w:val="28"/>
          <w:szCs w:val="20"/>
        </w:rPr>
        <w:t>ПРАВ ПОТРЕБИТЕЛЕЙ И БЛАГОПОЛУЧИЯ ЧЕЛОВЕКА</w:t>
      </w:r>
    </w:p>
    <w:p w:rsidR="008C304B" w:rsidRPr="00236CA6" w:rsidRDefault="008C304B" w:rsidP="008C304B">
      <w:pPr>
        <w:pStyle w:val="ConsPlusTitle"/>
        <w:jc w:val="center"/>
        <w:rPr>
          <w:rFonts w:ascii="Times New Roman" w:hAnsi="Times New Roman" w:cs="Times New Roman"/>
          <w:sz w:val="28"/>
          <w:szCs w:val="20"/>
        </w:rPr>
      </w:pPr>
    </w:p>
    <w:p w:rsidR="008C304B" w:rsidRPr="00236CA6" w:rsidRDefault="008C304B" w:rsidP="008C304B">
      <w:pPr>
        <w:pStyle w:val="ConsPlusTitle"/>
        <w:jc w:val="center"/>
        <w:rPr>
          <w:rFonts w:ascii="Times New Roman" w:hAnsi="Times New Roman" w:cs="Times New Roman"/>
          <w:sz w:val="28"/>
          <w:szCs w:val="20"/>
        </w:rPr>
      </w:pPr>
      <w:r w:rsidRPr="00236CA6">
        <w:rPr>
          <w:rFonts w:ascii="Times New Roman" w:hAnsi="Times New Roman" w:cs="Times New Roman"/>
          <w:sz w:val="28"/>
          <w:szCs w:val="20"/>
        </w:rPr>
        <w:t>ГЛАВНЫЙ ГОСУДАРСТВЕННЫЙ САНИТАРНЫЙ ВРАЧ</w:t>
      </w:r>
    </w:p>
    <w:p w:rsidR="008C304B" w:rsidRPr="00236CA6" w:rsidRDefault="008C304B" w:rsidP="008C304B">
      <w:pPr>
        <w:pStyle w:val="ConsPlusTitle"/>
        <w:jc w:val="center"/>
        <w:rPr>
          <w:rFonts w:ascii="Times New Roman" w:hAnsi="Times New Roman" w:cs="Times New Roman"/>
          <w:sz w:val="28"/>
          <w:szCs w:val="20"/>
        </w:rPr>
      </w:pPr>
      <w:r w:rsidRPr="00236CA6">
        <w:rPr>
          <w:rFonts w:ascii="Times New Roman" w:hAnsi="Times New Roman" w:cs="Times New Roman"/>
          <w:sz w:val="28"/>
          <w:szCs w:val="20"/>
        </w:rPr>
        <w:t>РОССИЙСКОЙ ФЕДЕРАЦИИ</w:t>
      </w:r>
    </w:p>
    <w:p w:rsidR="008C304B" w:rsidRPr="00236CA6" w:rsidRDefault="008C304B" w:rsidP="008C304B">
      <w:pPr>
        <w:pStyle w:val="ConsPlusTitle"/>
        <w:jc w:val="center"/>
        <w:rPr>
          <w:rFonts w:ascii="Times New Roman" w:hAnsi="Times New Roman" w:cs="Times New Roman"/>
          <w:sz w:val="28"/>
          <w:szCs w:val="20"/>
        </w:rPr>
      </w:pPr>
    </w:p>
    <w:p w:rsidR="008C304B" w:rsidRPr="00236CA6" w:rsidRDefault="008C304B" w:rsidP="008C304B">
      <w:pPr>
        <w:pStyle w:val="ConsPlusTitle"/>
        <w:jc w:val="center"/>
        <w:rPr>
          <w:rFonts w:ascii="Times New Roman" w:hAnsi="Times New Roman" w:cs="Times New Roman"/>
          <w:sz w:val="28"/>
          <w:szCs w:val="20"/>
        </w:rPr>
      </w:pPr>
      <w:r w:rsidRPr="00236CA6">
        <w:rPr>
          <w:rFonts w:ascii="Times New Roman" w:hAnsi="Times New Roman" w:cs="Times New Roman"/>
          <w:sz w:val="28"/>
          <w:szCs w:val="20"/>
        </w:rPr>
        <w:t>ПОСТАНОВЛЕНИЕ</w:t>
      </w:r>
    </w:p>
    <w:p w:rsidR="008C304B" w:rsidRPr="00236CA6" w:rsidRDefault="008C304B" w:rsidP="008C304B">
      <w:pPr>
        <w:pStyle w:val="ConsPlusTitle"/>
        <w:jc w:val="center"/>
        <w:rPr>
          <w:rFonts w:ascii="Times New Roman" w:hAnsi="Times New Roman" w:cs="Times New Roman"/>
          <w:sz w:val="28"/>
          <w:szCs w:val="20"/>
        </w:rPr>
      </w:pPr>
      <w:r w:rsidRPr="00236CA6">
        <w:rPr>
          <w:rFonts w:ascii="Times New Roman" w:hAnsi="Times New Roman" w:cs="Times New Roman"/>
          <w:sz w:val="28"/>
          <w:szCs w:val="20"/>
        </w:rPr>
        <w:t>от 28 января 2021 г. N 4</w:t>
      </w:r>
      <w:bookmarkStart w:id="0" w:name="_GoBack"/>
      <w:bookmarkEnd w:id="0"/>
    </w:p>
    <w:p w:rsidR="008C304B" w:rsidRPr="00236CA6" w:rsidRDefault="008C304B" w:rsidP="008C304B">
      <w:pPr>
        <w:pStyle w:val="ConsPlusTitle"/>
        <w:jc w:val="center"/>
        <w:rPr>
          <w:rFonts w:ascii="Times New Roman" w:hAnsi="Times New Roman" w:cs="Times New Roman"/>
          <w:szCs w:val="20"/>
        </w:rPr>
      </w:pPr>
    </w:p>
    <w:p w:rsidR="008C304B" w:rsidRPr="00236CA6" w:rsidRDefault="008C304B" w:rsidP="008C304B">
      <w:pPr>
        <w:pStyle w:val="ConsPlusTitle"/>
        <w:jc w:val="center"/>
        <w:rPr>
          <w:rFonts w:ascii="Times New Roman" w:hAnsi="Times New Roman" w:cs="Times New Roman"/>
          <w:szCs w:val="20"/>
        </w:rPr>
      </w:pPr>
    </w:p>
    <w:p w:rsidR="008C304B" w:rsidRPr="00236CA6" w:rsidRDefault="008C304B" w:rsidP="008C304B">
      <w:pPr>
        <w:pStyle w:val="ConsPlusTitle"/>
        <w:jc w:val="center"/>
        <w:rPr>
          <w:rFonts w:ascii="Times New Roman" w:hAnsi="Times New Roman" w:cs="Times New Roman"/>
          <w:sz w:val="40"/>
          <w:szCs w:val="20"/>
        </w:rPr>
      </w:pPr>
    </w:p>
    <w:p w:rsidR="0074411D" w:rsidRPr="00236CA6" w:rsidRDefault="0074411D" w:rsidP="008C304B">
      <w:pPr>
        <w:pStyle w:val="ConsPlusTitle"/>
        <w:jc w:val="center"/>
        <w:rPr>
          <w:rFonts w:ascii="Times New Roman" w:hAnsi="Times New Roman" w:cs="Times New Roman"/>
          <w:sz w:val="40"/>
          <w:szCs w:val="20"/>
        </w:rPr>
      </w:pPr>
    </w:p>
    <w:p w:rsidR="0074411D" w:rsidRPr="00236CA6" w:rsidRDefault="0074411D" w:rsidP="008C304B">
      <w:pPr>
        <w:pStyle w:val="ConsPlusTitle"/>
        <w:jc w:val="center"/>
        <w:rPr>
          <w:rFonts w:ascii="Times New Roman" w:hAnsi="Times New Roman" w:cs="Times New Roman"/>
          <w:sz w:val="40"/>
          <w:szCs w:val="20"/>
        </w:rPr>
      </w:pPr>
    </w:p>
    <w:p w:rsidR="0074411D" w:rsidRPr="00236CA6" w:rsidRDefault="0074411D" w:rsidP="008C304B">
      <w:pPr>
        <w:pStyle w:val="ConsPlusTitle"/>
        <w:jc w:val="center"/>
        <w:rPr>
          <w:rFonts w:ascii="Times New Roman" w:hAnsi="Times New Roman" w:cs="Times New Roman"/>
          <w:sz w:val="40"/>
          <w:szCs w:val="20"/>
        </w:rPr>
      </w:pPr>
    </w:p>
    <w:p w:rsidR="0074411D" w:rsidRPr="00236CA6" w:rsidRDefault="0074411D" w:rsidP="008C304B">
      <w:pPr>
        <w:pStyle w:val="ConsPlusTitle"/>
        <w:jc w:val="center"/>
        <w:rPr>
          <w:rFonts w:ascii="Times New Roman" w:hAnsi="Times New Roman" w:cs="Times New Roman"/>
          <w:sz w:val="40"/>
          <w:szCs w:val="20"/>
        </w:rPr>
      </w:pPr>
    </w:p>
    <w:p w:rsidR="0074411D" w:rsidRPr="00236CA6" w:rsidRDefault="0074411D" w:rsidP="0074411D">
      <w:pPr>
        <w:pStyle w:val="ConsPlusTitle"/>
        <w:rPr>
          <w:rFonts w:ascii="Times New Roman" w:hAnsi="Times New Roman" w:cs="Times New Roman"/>
          <w:sz w:val="40"/>
          <w:szCs w:val="20"/>
        </w:rPr>
      </w:pPr>
    </w:p>
    <w:p w:rsidR="0074411D" w:rsidRPr="00236CA6" w:rsidRDefault="0074411D" w:rsidP="008C304B">
      <w:pPr>
        <w:pStyle w:val="ConsPlusTitle"/>
        <w:jc w:val="center"/>
        <w:rPr>
          <w:rFonts w:ascii="Times New Roman" w:hAnsi="Times New Roman" w:cs="Times New Roman"/>
          <w:sz w:val="40"/>
          <w:szCs w:val="20"/>
        </w:rPr>
      </w:pPr>
    </w:p>
    <w:p w:rsidR="008C304B" w:rsidRPr="00236CA6" w:rsidRDefault="008C304B" w:rsidP="008C304B">
      <w:pPr>
        <w:pStyle w:val="ConsPlusTitle"/>
        <w:jc w:val="center"/>
        <w:rPr>
          <w:rFonts w:ascii="Times New Roman" w:hAnsi="Times New Roman" w:cs="Times New Roman"/>
          <w:sz w:val="40"/>
          <w:szCs w:val="20"/>
        </w:rPr>
      </w:pPr>
      <w:r w:rsidRPr="00236CA6">
        <w:rPr>
          <w:rFonts w:ascii="Times New Roman" w:hAnsi="Times New Roman" w:cs="Times New Roman"/>
          <w:sz w:val="40"/>
          <w:szCs w:val="20"/>
        </w:rPr>
        <w:t>ОБ УТВЕРЖДЕНИИ САНИТАРНЫХ ПРАВИЛ И НОРМ САНПИН 3.3686-21</w:t>
      </w:r>
    </w:p>
    <w:p w:rsidR="008C304B" w:rsidRPr="00236CA6" w:rsidRDefault="008C304B" w:rsidP="008C304B">
      <w:pPr>
        <w:pStyle w:val="ConsPlusTitle"/>
        <w:jc w:val="center"/>
        <w:rPr>
          <w:rFonts w:ascii="Times New Roman" w:hAnsi="Times New Roman" w:cs="Times New Roman"/>
          <w:sz w:val="40"/>
          <w:szCs w:val="20"/>
        </w:rPr>
      </w:pPr>
    </w:p>
    <w:p w:rsidR="008C304B" w:rsidRPr="00236CA6" w:rsidRDefault="008C304B" w:rsidP="008C304B">
      <w:pPr>
        <w:pStyle w:val="ConsPlusTitle"/>
        <w:jc w:val="center"/>
        <w:rPr>
          <w:rFonts w:ascii="Times New Roman" w:hAnsi="Times New Roman" w:cs="Times New Roman"/>
          <w:sz w:val="40"/>
          <w:szCs w:val="20"/>
        </w:rPr>
      </w:pPr>
      <w:r w:rsidRPr="00236CA6">
        <w:rPr>
          <w:rFonts w:ascii="Times New Roman" w:hAnsi="Times New Roman" w:cs="Times New Roman"/>
          <w:sz w:val="40"/>
          <w:szCs w:val="20"/>
        </w:rPr>
        <w:t>"САНИТАРНО-ЭПИДЕМИОЛОГИЧЕСКИЕ ТРЕБОВАНИЯ ПО ПРОФИЛАКТИКЕ</w:t>
      </w:r>
    </w:p>
    <w:p w:rsidR="008C304B" w:rsidRPr="00236CA6" w:rsidRDefault="008C304B" w:rsidP="008C304B">
      <w:pPr>
        <w:pStyle w:val="ConsPlusTitle"/>
        <w:jc w:val="center"/>
        <w:rPr>
          <w:rFonts w:ascii="Times New Roman" w:hAnsi="Times New Roman" w:cs="Times New Roman"/>
          <w:sz w:val="40"/>
          <w:szCs w:val="20"/>
        </w:rPr>
      </w:pPr>
      <w:r w:rsidRPr="00236CA6">
        <w:rPr>
          <w:rFonts w:ascii="Times New Roman" w:hAnsi="Times New Roman" w:cs="Times New Roman"/>
          <w:sz w:val="40"/>
          <w:szCs w:val="20"/>
        </w:rPr>
        <w:t>ИНФЕКЦИОННЫХ БОЛЕЗНЕЙ"</w:t>
      </w:r>
    </w:p>
    <w:p w:rsidR="00340894" w:rsidRPr="00236CA6" w:rsidRDefault="00340894" w:rsidP="00340894">
      <w:pPr>
        <w:pStyle w:val="Default"/>
        <w:jc w:val="center"/>
        <w:rPr>
          <w:b/>
          <w:bCs/>
          <w:sz w:val="36"/>
          <w:szCs w:val="28"/>
          <w:lang w:val="ru-RU"/>
        </w:rPr>
      </w:pPr>
    </w:p>
    <w:p w:rsidR="00340894" w:rsidRPr="00236CA6" w:rsidRDefault="00340894" w:rsidP="0074411D">
      <w:pPr>
        <w:pStyle w:val="Default"/>
        <w:rPr>
          <w:b/>
          <w:bCs/>
          <w:sz w:val="36"/>
          <w:szCs w:val="28"/>
          <w:lang w:val="ru-RU"/>
        </w:rPr>
      </w:pPr>
    </w:p>
    <w:p w:rsidR="00340894" w:rsidRPr="00236CA6" w:rsidRDefault="00340894" w:rsidP="00340894">
      <w:pPr>
        <w:pStyle w:val="Default"/>
        <w:jc w:val="center"/>
        <w:rPr>
          <w:b/>
          <w:bCs/>
          <w:sz w:val="36"/>
          <w:szCs w:val="28"/>
          <w:lang w:val="ru-RU"/>
        </w:rPr>
      </w:pPr>
    </w:p>
    <w:p w:rsidR="00340894" w:rsidRPr="00236CA6" w:rsidRDefault="00340894" w:rsidP="00340894">
      <w:pPr>
        <w:pStyle w:val="Default"/>
        <w:jc w:val="center"/>
        <w:rPr>
          <w:b/>
          <w:bCs/>
          <w:sz w:val="36"/>
          <w:szCs w:val="28"/>
          <w:lang w:val="ru-RU"/>
        </w:rPr>
      </w:pPr>
    </w:p>
    <w:p w:rsidR="008C304B" w:rsidRPr="00236CA6" w:rsidRDefault="008C304B" w:rsidP="00340894">
      <w:pPr>
        <w:pStyle w:val="Default"/>
        <w:jc w:val="center"/>
        <w:rPr>
          <w:b/>
          <w:bCs/>
          <w:sz w:val="36"/>
          <w:szCs w:val="28"/>
          <w:lang w:val="ru-RU"/>
        </w:rPr>
      </w:pPr>
    </w:p>
    <w:p w:rsidR="008C304B" w:rsidRPr="00236CA6" w:rsidRDefault="008C304B" w:rsidP="00236CA6">
      <w:pPr>
        <w:pStyle w:val="Default"/>
        <w:rPr>
          <w:b/>
          <w:bCs/>
          <w:sz w:val="36"/>
          <w:szCs w:val="28"/>
          <w:lang w:val="ru-RU"/>
        </w:rPr>
      </w:pPr>
    </w:p>
    <w:p w:rsidR="00141E0D" w:rsidRPr="00236CA6" w:rsidRDefault="00141E0D" w:rsidP="00340894">
      <w:pPr>
        <w:pStyle w:val="Default"/>
        <w:jc w:val="center"/>
        <w:rPr>
          <w:b/>
          <w:bCs/>
          <w:sz w:val="36"/>
          <w:szCs w:val="28"/>
          <w:lang w:val="ru-RU"/>
        </w:rPr>
      </w:pPr>
    </w:p>
    <w:p w:rsidR="0074411D" w:rsidRPr="00236CA6" w:rsidRDefault="0074411D" w:rsidP="0074411D">
      <w:pPr>
        <w:pStyle w:val="Default"/>
        <w:rPr>
          <w:b/>
          <w:bCs/>
          <w:sz w:val="36"/>
          <w:szCs w:val="28"/>
          <w:lang w:val="ru-RU"/>
        </w:rPr>
      </w:pPr>
    </w:p>
    <w:p w:rsidR="0074411D" w:rsidRPr="00236CA6" w:rsidRDefault="0074411D" w:rsidP="00340894">
      <w:pPr>
        <w:pStyle w:val="Default"/>
        <w:jc w:val="center"/>
        <w:rPr>
          <w:b/>
          <w:bCs/>
          <w:sz w:val="36"/>
          <w:szCs w:val="28"/>
          <w:lang w:val="ru-RU"/>
        </w:rPr>
      </w:pPr>
    </w:p>
    <w:p w:rsidR="0074411D" w:rsidRPr="00236CA6" w:rsidRDefault="0074411D" w:rsidP="00340894">
      <w:pPr>
        <w:pStyle w:val="Default"/>
        <w:jc w:val="center"/>
        <w:rPr>
          <w:b/>
          <w:bCs/>
          <w:sz w:val="36"/>
          <w:szCs w:val="28"/>
          <w:lang w:val="ru-RU"/>
        </w:rPr>
      </w:pPr>
    </w:p>
    <w:p w:rsidR="00340894" w:rsidRPr="00236CA6" w:rsidRDefault="00340894" w:rsidP="00340894">
      <w:pPr>
        <w:pStyle w:val="Default"/>
        <w:jc w:val="center"/>
        <w:rPr>
          <w:b/>
          <w:bCs/>
          <w:sz w:val="36"/>
          <w:szCs w:val="28"/>
          <w:lang w:val="ru-RU"/>
        </w:rPr>
      </w:pPr>
    </w:p>
    <w:p w:rsidR="00340894" w:rsidRPr="00236CA6" w:rsidRDefault="00340894" w:rsidP="00340894">
      <w:pPr>
        <w:pStyle w:val="Default"/>
        <w:jc w:val="center"/>
        <w:rPr>
          <w:sz w:val="36"/>
          <w:szCs w:val="28"/>
          <w:lang w:val="ru-RU"/>
        </w:rPr>
      </w:pPr>
    </w:p>
    <w:p w:rsidR="00340894" w:rsidRPr="00236CA6" w:rsidRDefault="00340894" w:rsidP="00340894">
      <w:pPr>
        <w:pStyle w:val="Default"/>
        <w:jc w:val="center"/>
        <w:rPr>
          <w:sz w:val="36"/>
          <w:szCs w:val="28"/>
          <w:lang w:val="ru-RU"/>
        </w:rPr>
      </w:pPr>
    </w:p>
    <w:p w:rsidR="00340894" w:rsidRPr="00236CA6" w:rsidRDefault="00340894" w:rsidP="00340894">
      <w:pPr>
        <w:pStyle w:val="Default"/>
        <w:jc w:val="center"/>
        <w:rPr>
          <w:sz w:val="28"/>
          <w:szCs w:val="22"/>
          <w:lang w:val="ru-RU"/>
        </w:rPr>
      </w:pPr>
      <w:r w:rsidRPr="00236CA6">
        <w:rPr>
          <w:sz w:val="28"/>
          <w:szCs w:val="22"/>
          <w:lang w:val="ru-RU"/>
        </w:rPr>
        <w:t>Москва</w:t>
      </w:r>
    </w:p>
    <w:p w:rsidR="00340894" w:rsidRPr="00236CA6" w:rsidRDefault="00340894" w:rsidP="00340894">
      <w:pPr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236CA6">
        <w:rPr>
          <w:rFonts w:ascii="Times New Roman" w:hAnsi="Times New Roman" w:cs="Times New Roman"/>
          <w:sz w:val="28"/>
          <w:lang w:val="ru-RU"/>
        </w:rPr>
        <w:t>20</w:t>
      </w:r>
      <w:r w:rsidR="008C304B" w:rsidRPr="00236CA6">
        <w:rPr>
          <w:rFonts w:ascii="Times New Roman" w:hAnsi="Times New Roman" w:cs="Times New Roman"/>
          <w:sz w:val="28"/>
          <w:lang w:val="ru-RU"/>
        </w:rPr>
        <w:t>21</w:t>
      </w:r>
      <w:r w:rsidRPr="00236CA6">
        <w:rPr>
          <w:rFonts w:ascii="Times New Roman" w:hAnsi="Times New Roman" w:cs="Times New Roman"/>
          <w:b/>
          <w:sz w:val="24"/>
          <w:szCs w:val="20"/>
          <w:lang w:val="ru-RU"/>
        </w:rPr>
        <w:br w:type="page"/>
      </w:r>
    </w:p>
    <w:p w:rsidR="00632B06" w:rsidRPr="00236CA6" w:rsidRDefault="00632B06" w:rsidP="00340894">
      <w:pPr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</w:p>
    <w:p w:rsidR="0074411D" w:rsidRPr="00236CA6" w:rsidRDefault="00632B06" w:rsidP="00236CA6">
      <w:pPr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236CA6">
        <w:rPr>
          <w:rFonts w:ascii="Times New Roman" w:hAnsi="Times New Roman" w:cs="Times New Roman"/>
          <w:b/>
          <w:sz w:val="24"/>
          <w:szCs w:val="20"/>
          <w:lang w:val="ru-RU"/>
        </w:rPr>
        <w:br w:type="page"/>
      </w:r>
    </w:p>
    <w:p w:rsidR="008C304B" w:rsidRPr="00236CA6" w:rsidRDefault="008C304B" w:rsidP="00236CA6">
      <w:pPr>
        <w:pStyle w:val="ConsPlusNormal"/>
        <w:jc w:val="right"/>
        <w:outlineLvl w:val="0"/>
        <w:rPr>
          <w:sz w:val="28"/>
          <w:szCs w:val="20"/>
        </w:rPr>
      </w:pPr>
      <w:r w:rsidRPr="00236CA6">
        <w:rPr>
          <w:sz w:val="28"/>
          <w:szCs w:val="20"/>
        </w:rPr>
        <w:lastRenderedPageBreak/>
        <w:t>Утверждены</w:t>
      </w:r>
      <w:r w:rsidR="00236CA6">
        <w:rPr>
          <w:sz w:val="28"/>
          <w:szCs w:val="20"/>
        </w:rPr>
        <w:t xml:space="preserve"> </w:t>
      </w:r>
      <w:r w:rsidRPr="00236CA6">
        <w:rPr>
          <w:sz w:val="28"/>
          <w:szCs w:val="20"/>
        </w:rPr>
        <w:t>постановлением</w:t>
      </w:r>
    </w:p>
    <w:p w:rsidR="008C304B" w:rsidRPr="00236CA6" w:rsidRDefault="008C304B" w:rsidP="008C304B">
      <w:pPr>
        <w:pStyle w:val="ConsPlusNormal"/>
        <w:jc w:val="right"/>
        <w:rPr>
          <w:sz w:val="28"/>
          <w:szCs w:val="20"/>
        </w:rPr>
      </w:pPr>
      <w:r w:rsidRPr="00236CA6">
        <w:rPr>
          <w:sz w:val="28"/>
          <w:szCs w:val="20"/>
        </w:rPr>
        <w:t>Главного государственного</w:t>
      </w:r>
    </w:p>
    <w:p w:rsidR="008C304B" w:rsidRPr="00236CA6" w:rsidRDefault="008C304B" w:rsidP="008C304B">
      <w:pPr>
        <w:pStyle w:val="ConsPlusNormal"/>
        <w:jc w:val="right"/>
        <w:rPr>
          <w:sz w:val="28"/>
          <w:szCs w:val="20"/>
        </w:rPr>
      </w:pPr>
      <w:r w:rsidRPr="00236CA6">
        <w:rPr>
          <w:sz w:val="28"/>
          <w:szCs w:val="20"/>
        </w:rPr>
        <w:t>санитарного врача</w:t>
      </w:r>
    </w:p>
    <w:p w:rsidR="008C304B" w:rsidRPr="00236CA6" w:rsidRDefault="008C304B" w:rsidP="00236CA6">
      <w:pPr>
        <w:pStyle w:val="ConsPlusNormal"/>
        <w:jc w:val="right"/>
        <w:rPr>
          <w:sz w:val="28"/>
          <w:szCs w:val="20"/>
        </w:rPr>
      </w:pPr>
      <w:r w:rsidRPr="00236CA6">
        <w:rPr>
          <w:sz w:val="28"/>
          <w:szCs w:val="20"/>
        </w:rPr>
        <w:t>Российской Федерации</w:t>
      </w:r>
      <w:r w:rsidR="00236CA6">
        <w:rPr>
          <w:sz w:val="28"/>
          <w:szCs w:val="20"/>
        </w:rPr>
        <w:t xml:space="preserve"> </w:t>
      </w:r>
      <w:r w:rsidRPr="00236CA6">
        <w:rPr>
          <w:sz w:val="28"/>
          <w:szCs w:val="20"/>
        </w:rPr>
        <w:t>от 28.01.2021 N 4</w:t>
      </w:r>
    </w:p>
    <w:p w:rsidR="008C304B" w:rsidRPr="00236CA6" w:rsidRDefault="008C304B" w:rsidP="008C304B">
      <w:pPr>
        <w:pStyle w:val="ConsPlusNormal"/>
        <w:ind w:firstLine="540"/>
        <w:jc w:val="both"/>
        <w:rPr>
          <w:sz w:val="28"/>
          <w:szCs w:val="20"/>
        </w:rPr>
      </w:pPr>
    </w:p>
    <w:p w:rsidR="008C304B" w:rsidRPr="00236CA6" w:rsidRDefault="008C304B" w:rsidP="008C304B">
      <w:pPr>
        <w:pStyle w:val="ConsPlusTitle"/>
        <w:jc w:val="center"/>
        <w:rPr>
          <w:rFonts w:ascii="Times New Roman" w:hAnsi="Times New Roman" w:cs="Times New Roman"/>
          <w:sz w:val="28"/>
          <w:szCs w:val="20"/>
        </w:rPr>
      </w:pPr>
      <w:bookmarkStart w:id="1" w:name="Par103"/>
      <w:bookmarkEnd w:id="1"/>
      <w:r w:rsidRPr="00236CA6">
        <w:rPr>
          <w:rFonts w:ascii="Times New Roman" w:hAnsi="Times New Roman" w:cs="Times New Roman"/>
          <w:sz w:val="28"/>
          <w:szCs w:val="20"/>
        </w:rPr>
        <w:t>САНИТАРНЫЕ ПРАВИЛА И НОРМЫ САНПИН 3.3686-21</w:t>
      </w:r>
    </w:p>
    <w:p w:rsidR="008C304B" w:rsidRPr="00236CA6" w:rsidRDefault="008C304B" w:rsidP="008C304B">
      <w:pPr>
        <w:pStyle w:val="ConsPlusTitle"/>
        <w:jc w:val="center"/>
        <w:rPr>
          <w:rFonts w:ascii="Times New Roman" w:hAnsi="Times New Roman" w:cs="Times New Roman"/>
          <w:sz w:val="28"/>
          <w:szCs w:val="20"/>
        </w:rPr>
      </w:pPr>
      <w:r w:rsidRPr="00236CA6">
        <w:rPr>
          <w:rFonts w:ascii="Times New Roman" w:hAnsi="Times New Roman" w:cs="Times New Roman"/>
          <w:sz w:val="28"/>
          <w:szCs w:val="20"/>
        </w:rPr>
        <w:t>"САНИТАРНО-ЭПИДЕМИОЛОГИЧЕСКИЕ ТРЕБОВАНИЯ ПО ПРОФИЛАКТИКЕ</w:t>
      </w:r>
    </w:p>
    <w:p w:rsidR="008C304B" w:rsidRPr="00236CA6" w:rsidRDefault="008C304B" w:rsidP="008C304B">
      <w:pPr>
        <w:pStyle w:val="ConsPlusTitle"/>
        <w:jc w:val="center"/>
        <w:rPr>
          <w:rFonts w:ascii="Times New Roman" w:hAnsi="Times New Roman" w:cs="Times New Roman"/>
          <w:sz w:val="28"/>
          <w:szCs w:val="20"/>
        </w:rPr>
      </w:pPr>
      <w:r w:rsidRPr="00236CA6">
        <w:rPr>
          <w:rFonts w:ascii="Times New Roman" w:hAnsi="Times New Roman" w:cs="Times New Roman"/>
          <w:sz w:val="28"/>
          <w:szCs w:val="20"/>
        </w:rPr>
        <w:t>ИНФЕКЦИОННЫХ БОЛЕЗНЕЙ"</w:t>
      </w:r>
    </w:p>
    <w:p w:rsidR="008C304B" w:rsidRPr="00236CA6" w:rsidRDefault="008C304B" w:rsidP="008C304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0"/>
        </w:rPr>
      </w:pPr>
    </w:p>
    <w:p w:rsidR="008C304B" w:rsidRPr="00236CA6" w:rsidRDefault="008C304B" w:rsidP="008C304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0"/>
        </w:rPr>
      </w:pPr>
      <w:r w:rsidRPr="00236CA6">
        <w:rPr>
          <w:rFonts w:ascii="Times New Roman" w:hAnsi="Times New Roman" w:cs="Times New Roman"/>
          <w:sz w:val="28"/>
          <w:szCs w:val="20"/>
        </w:rPr>
        <w:t>Организация и контроль мероприятий</w:t>
      </w:r>
    </w:p>
    <w:p w:rsidR="008C304B" w:rsidRPr="00236CA6" w:rsidRDefault="008C304B" w:rsidP="008C304B">
      <w:pPr>
        <w:pStyle w:val="ConsPlusTitle"/>
        <w:jc w:val="center"/>
        <w:rPr>
          <w:rFonts w:ascii="Times New Roman" w:hAnsi="Times New Roman" w:cs="Times New Roman"/>
          <w:sz w:val="28"/>
          <w:szCs w:val="20"/>
        </w:rPr>
      </w:pPr>
      <w:r w:rsidRPr="00236CA6">
        <w:rPr>
          <w:rFonts w:ascii="Times New Roman" w:hAnsi="Times New Roman" w:cs="Times New Roman"/>
          <w:sz w:val="28"/>
          <w:szCs w:val="20"/>
        </w:rPr>
        <w:t>по профилактике инфекционных заболеваний, связанных</w:t>
      </w:r>
    </w:p>
    <w:p w:rsidR="008C304B" w:rsidRPr="00236CA6" w:rsidRDefault="008C304B" w:rsidP="008C304B">
      <w:pPr>
        <w:pStyle w:val="ConsPlusTitle"/>
        <w:jc w:val="center"/>
        <w:rPr>
          <w:rFonts w:ascii="Times New Roman" w:hAnsi="Times New Roman" w:cs="Times New Roman"/>
          <w:sz w:val="28"/>
          <w:szCs w:val="20"/>
        </w:rPr>
      </w:pPr>
      <w:r w:rsidRPr="00236CA6">
        <w:rPr>
          <w:rFonts w:ascii="Times New Roman" w:hAnsi="Times New Roman" w:cs="Times New Roman"/>
          <w:sz w:val="28"/>
          <w:szCs w:val="20"/>
        </w:rPr>
        <w:t>с эндоскопическими вмешательствами</w:t>
      </w:r>
    </w:p>
    <w:p w:rsidR="008C304B" w:rsidRPr="00236CA6" w:rsidRDefault="008C304B" w:rsidP="008C304B">
      <w:pPr>
        <w:pStyle w:val="ConsPlusNormal"/>
        <w:jc w:val="both"/>
        <w:rPr>
          <w:sz w:val="28"/>
          <w:szCs w:val="20"/>
        </w:rPr>
      </w:pP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3641. Санитарно-противоэпидемические (профилактические) мероприятия в структурных подразделениях медицинских организаций, выполняющих эндоскопические вмешательства и (или) проводящих обработку и хранение эндоскопического оборудования, направлены на недопущение передачи возбудителей инфекционных болезней пациентам и персоналу.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3642. В структурных подразделениях медицинской организации, выполняющих эндоскопические вмешательства, локальным актом руководителя организации должны быть определены лица, ответственные за организацию и проведение противоэпидемических мероприятий, в том числе за качество обработки эндоскопического оборудования.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3643. Руководителем эндоскопического отделения или врачом эндоскопического кабинета должна разрабатываться рабочая инструкция по обработке эндоскопов, имеющихся на оснащении структурного подразделения, которая согласовывается с эпидемиологом и утверждается руководителем медицинской организации. Указанная инструкция должна разрабатываться на основании положений настоящих санитарных правил, эксплуатационной документации на эндоскопы и на оборудование, предназначенное для их обработки и хранения, инструкций по применению используемых химических средств очистки, дезинфекции и стерилизации.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3644. Стандартные операционные процедуры (далее СОПы) подготовки медицинских изделий для эндохирургических вмешательств к повторному использованию составляются заведующим (старшей медицинской сестрой) ЦСО и старшей медицинской сестрой операционного блока на основании требований настоящих санитарно-эпидемиологических правил, эксплуатационной документации изготовителя медицинских изделий и технических средств очистки, дезинфекции и стерилизации, инструкций по применению используемых химических средств очистки, дезинфекции и стерилизации. СОПы согласовываются с эпидемиологом и утверждаются руководителем МО.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3645. Медицинские работники, непосредственно связанные с проведением эндоскопических вмешательств и обработкой эндоскопического оборудования (врачи и медицинские сестры), должны проходить не реже одного раза в 5 лет повышение квалификации на базе организаций, имеющих лицензию на образовательную деятельность, по дополнительным профессиональным программам, включающим вопросы обеспечения эпидемиологической безопасности эндоскопических вмешательств.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3646. Мероприятия по контролю за выполнением требований настоящих санитарных правил, в том числе проведение инструментального и лабораторного контроля качества </w:t>
      </w:r>
      <w:r w:rsidRPr="00236CA6">
        <w:rPr>
          <w:sz w:val="28"/>
          <w:szCs w:val="20"/>
        </w:rPr>
        <w:lastRenderedPageBreak/>
        <w:t>обработки эндоскопического оборудования, включаются в Программу (план) производственного контроля медицинской организации.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3647. Каждому гибкому эндоскопу для проведения нестерильных эндоскопических вмешательств присваивается идентификационный код (номер), включающий сведения о его модели и серийном номере. Идентификационный код эндоскопа должен указываться в протоколе эндоскопического вмешательства или в журнале записи оперативных вмешательств, в графе особые отметки журнала регистрации исследований, выполняемых в отделе, отделении, кабинете эндоскопии, в журнале контроля обработки эндоскопов для нестерильных вмешательств.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3648. Каждый цикл обработки эндоскопа должен быть документирован.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3649. В журнале контроля обработки эндоскопов для нестерильных вмешательств (</w:t>
      </w:r>
      <w:hyperlink w:anchor="Par18747" w:tooltip="Журнал" w:history="1">
        <w:r w:rsidRPr="00236CA6">
          <w:rPr>
            <w:sz w:val="28"/>
            <w:szCs w:val="20"/>
          </w:rPr>
          <w:t>приложение 34</w:t>
        </w:r>
      </w:hyperlink>
      <w:r w:rsidRPr="00236CA6">
        <w:rPr>
          <w:sz w:val="28"/>
          <w:szCs w:val="20"/>
        </w:rPr>
        <w:t xml:space="preserve"> к Санитарным правилам) должны указываться:</w:t>
      </w:r>
    </w:p>
    <w:p w:rsidR="008C304B" w:rsidRPr="00236CA6" w:rsidRDefault="0074411D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дата обработки эндоскопа;</w:t>
      </w:r>
    </w:p>
    <w:p w:rsidR="008C304B" w:rsidRPr="00236CA6" w:rsidRDefault="0074411D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идентификационный код (номер) эндоскопа;</w:t>
      </w:r>
    </w:p>
    <w:p w:rsidR="008C304B" w:rsidRPr="00236CA6" w:rsidRDefault="0074411D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результаты теста на герметичность;</w:t>
      </w:r>
    </w:p>
    <w:p w:rsidR="008C304B" w:rsidRPr="00236CA6" w:rsidRDefault="0074411D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 </w:t>
      </w:r>
      <w:r w:rsidR="008C304B" w:rsidRPr="00236CA6">
        <w:rPr>
          <w:sz w:val="28"/>
          <w:szCs w:val="20"/>
        </w:rPr>
        <w:t>наименование средства для окончательной очистки ручным способом;</w:t>
      </w:r>
    </w:p>
    <w:p w:rsidR="008C304B" w:rsidRPr="00236CA6" w:rsidRDefault="0074411D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время начала и окончания процесса окончательной очистки ручным способом;</w:t>
      </w:r>
    </w:p>
    <w:p w:rsidR="0074411D" w:rsidRPr="00236CA6" w:rsidRDefault="0074411D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результаты контроля качества очистки;</w:t>
      </w:r>
    </w:p>
    <w:p w:rsidR="0074411D" w:rsidRPr="00236CA6" w:rsidRDefault="0074411D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способ ДВУ эндоскопа (ручной или механизированный). При ручном способе обработки должны быть указаны: название средства и контролируемые параметры режима его применения (температура и концентрация раствора, результаты экспресс контроля уровня содержания в нем действующего вещества (далее - ДВ), время начала/окончания дезинфекционной выдержки). При механизированном способе обработки должны быть указаны: порядковый номер или марка МДМ (при наличии в отделении нескольких единиц техники для обработки эндоскопов), номер используемого режима обработки, наименование средств очистки и ДВУ; концентрация раствора и результаты экспресс контроля уровня содержания ДВ в средстве ДВУ многократного применения, время завершения цикла обработки в МДМ;</w:t>
      </w:r>
    </w:p>
    <w:p w:rsidR="008C304B" w:rsidRPr="00236CA6" w:rsidRDefault="0074411D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фамилия, имя, отчество и подпись медицинского работника, проводившего обработку.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3650. Качество очистки эндоскопов, предназначенных для стерильных вмешательств, а также инструментов для проведения стерильных и нестерильных вмешательств должно отмечаться в журнале учета качества предстерилизационной обработки.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3651. В журнале контроля стерилизации медицинских изделий для эндохирургических вмешательств ручным способом (</w:t>
      </w:r>
      <w:hyperlink w:anchor="Par19317" w:tooltip="Журнал" w:history="1">
        <w:r w:rsidRPr="00236CA6">
          <w:rPr>
            <w:sz w:val="28"/>
            <w:szCs w:val="20"/>
          </w:rPr>
          <w:t>приложение 37</w:t>
        </w:r>
      </w:hyperlink>
      <w:r w:rsidRPr="00236CA6">
        <w:rPr>
          <w:sz w:val="28"/>
          <w:szCs w:val="20"/>
        </w:rPr>
        <w:t xml:space="preserve"> к Санитарным правилам), который заполняется в стерилизационном помещении операционного блока или профильного хирургического отделения, должны указываться:</w:t>
      </w:r>
    </w:p>
    <w:p w:rsidR="008C304B" w:rsidRPr="00236CA6" w:rsidRDefault="0074411D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дата и время начала обработки;</w:t>
      </w:r>
    </w:p>
    <w:p w:rsidR="008C304B" w:rsidRPr="00236CA6" w:rsidRDefault="0074411D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наименование и количество всех стерилизуемых изделий, в том числе оптического прибора, головки видеокамеры, световода;</w:t>
      </w:r>
    </w:p>
    <w:p w:rsidR="008C304B" w:rsidRPr="00236CA6" w:rsidRDefault="0074411D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номер медицинской карты стационарного больного или медицинской карты пациента, получающего медпомощь в амбулаторных условиях, для которого эти медицинские изделия использовались;</w:t>
      </w:r>
    </w:p>
    <w:p w:rsidR="008C304B" w:rsidRPr="00236CA6" w:rsidRDefault="0074411D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наименование стерилизующего средства и контролируемые параметры режима его применения (температура и концентрация раствора, результаты экспресс-контроля уровня содержания ДВ в растворе/готовом средстве многократного применения, время стерилизационной выдержки);</w:t>
      </w:r>
    </w:p>
    <w:p w:rsidR="008C304B" w:rsidRPr="00236CA6" w:rsidRDefault="0074411D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lastRenderedPageBreak/>
        <w:t xml:space="preserve">- </w:t>
      </w:r>
      <w:r w:rsidR="008C304B" w:rsidRPr="00236CA6">
        <w:rPr>
          <w:sz w:val="28"/>
          <w:szCs w:val="20"/>
        </w:rPr>
        <w:t>время завершения стерилизации и упаковки стерилизованных изделий;</w:t>
      </w:r>
    </w:p>
    <w:p w:rsidR="008C304B" w:rsidRPr="00236CA6" w:rsidRDefault="0074411D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фамилия, имя, отчество и подпись медицинского работника, проводившего обработку.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3652. При проведени</w:t>
      </w:r>
      <w:r w:rsidR="0074411D" w:rsidRPr="00236CA6">
        <w:rPr>
          <w:sz w:val="28"/>
          <w:szCs w:val="20"/>
        </w:rPr>
        <w:t>и</w:t>
      </w:r>
      <w:r w:rsidRPr="00236CA6">
        <w:rPr>
          <w:sz w:val="28"/>
          <w:szCs w:val="20"/>
        </w:rPr>
        <w:t xml:space="preserve"> стерилизации медицинских изделий для эндохирургических вмешательств в стерилизационном помещении операционного блока или в централизованном стерилизационном отделении (далее - ЦСО) с использованием стерилизационного оборудования параметры стерилизации регистрируются в журнале контроля работы стерилизатора.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3653. При стерилизации инструментов для проведения нестерильных эндоскопических вмешательств ручным способом в дезинфекционно-стерилизационном или стерилизационном помещении эндоскопического отделения данные о процессе стерилизации фиксируются в журнале контроля стерилизации медицинских изделий для эндохирургических вмешательств ручным способом (</w:t>
      </w:r>
      <w:hyperlink w:anchor="Par19317" w:tooltip="Журнал" w:history="1">
        <w:r w:rsidRPr="00236CA6">
          <w:rPr>
            <w:sz w:val="28"/>
            <w:szCs w:val="20"/>
          </w:rPr>
          <w:t>приложение 37</w:t>
        </w:r>
      </w:hyperlink>
      <w:r w:rsidRPr="00236CA6">
        <w:rPr>
          <w:sz w:val="28"/>
          <w:szCs w:val="20"/>
        </w:rPr>
        <w:t xml:space="preserve"> к Санитарным правилам) за исключением указания номера медицинской карты пациента.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3654. Транспортировка эндоскопов для нестерильных вмешательств по коридорам между помещениями эндоскопического отделения и за его пределами должна осуществляться в закрытом виде в жестких контейнерах или на лотках, которые подлежат дезинфекции после каждого использования.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3655. Транспортировка жесткого эндоскопа для эндохирургических вмешательств в ЦСО должна осуществляться отдельно от инструментов в специальной решетчатой корзине (сетчатом лотке, контейнере) с эластичными креплениями для его надежной фиксации и обеспечения сохранности оптики.</w:t>
      </w:r>
    </w:p>
    <w:p w:rsidR="008C304B" w:rsidRPr="00236CA6" w:rsidRDefault="008C304B" w:rsidP="008C304B">
      <w:pPr>
        <w:pStyle w:val="ConsPlusNormal"/>
        <w:jc w:val="both"/>
        <w:rPr>
          <w:sz w:val="28"/>
          <w:szCs w:val="20"/>
        </w:rPr>
      </w:pPr>
    </w:p>
    <w:p w:rsidR="008C304B" w:rsidRDefault="008C304B" w:rsidP="0074411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0"/>
        </w:rPr>
      </w:pPr>
      <w:r w:rsidRPr="00236CA6">
        <w:rPr>
          <w:rFonts w:ascii="Times New Roman" w:hAnsi="Times New Roman" w:cs="Times New Roman"/>
          <w:sz w:val="28"/>
          <w:szCs w:val="20"/>
        </w:rPr>
        <w:t>Требования к циклу обработки эндоскопов и инструментов</w:t>
      </w:r>
      <w:r w:rsidR="0074411D" w:rsidRPr="00236CA6">
        <w:rPr>
          <w:rFonts w:ascii="Times New Roman" w:hAnsi="Times New Roman" w:cs="Times New Roman"/>
          <w:sz w:val="28"/>
          <w:szCs w:val="20"/>
        </w:rPr>
        <w:t xml:space="preserve"> </w:t>
      </w:r>
      <w:r w:rsidRPr="00236CA6">
        <w:rPr>
          <w:rFonts w:ascii="Times New Roman" w:hAnsi="Times New Roman" w:cs="Times New Roman"/>
          <w:sz w:val="28"/>
          <w:szCs w:val="20"/>
        </w:rPr>
        <w:t>к ним</w:t>
      </w:r>
    </w:p>
    <w:p w:rsidR="00236CA6" w:rsidRPr="00236CA6" w:rsidRDefault="00236CA6" w:rsidP="0074411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0"/>
        </w:rPr>
      </w:pP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3656. Эндоскопы для нестерильных эндоскопических вмешательств и принадлежности к ним (клапаны, заглушки, колпачки) непосредственно после использования подлежат последовательно:</w:t>
      </w:r>
    </w:p>
    <w:p w:rsidR="008C304B" w:rsidRPr="00236CA6" w:rsidRDefault="0074411D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предварительной очистке;</w:t>
      </w:r>
    </w:p>
    <w:p w:rsidR="008C304B" w:rsidRPr="00236CA6" w:rsidRDefault="0074411D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окончательной очистке или окончательной очистке, совмещенной с дезинфекцией;</w:t>
      </w:r>
    </w:p>
    <w:p w:rsidR="008C304B" w:rsidRPr="00236CA6" w:rsidRDefault="0074411D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дезинфекции высокого уровня;</w:t>
      </w:r>
    </w:p>
    <w:p w:rsidR="008C304B" w:rsidRPr="00236CA6" w:rsidRDefault="0074411D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хранению в условиях, исключающих вторичную контаминацию.</w:t>
      </w:r>
    </w:p>
    <w:p w:rsidR="0074411D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3657. Эндоскопическое оборудование, в том числе эндоскопы для стерильных эндоскопических вмешательств, все инструменты многоразового использования для стерильных и нестерильных вмешательств непосредственно после использования подлежат последовательно:</w:t>
      </w:r>
    </w:p>
    <w:p w:rsidR="008C304B" w:rsidRPr="00236CA6" w:rsidRDefault="0074411D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предварительной очистке;</w:t>
      </w:r>
    </w:p>
    <w:p w:rsidR="008C304B" w:rsidRPr="00236CA6" w:rsidRDefault="0074411D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предстерилизационной очистке, совмещенной с дезинфекцией;</w:t>
      </w:r>
    </w:p>
    <w:p w:rsidR="008C304B" w:rsidRPr="00236CA6" w:rsidRDefault="0074411D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стерилизации;</w:t>
      </w:r>
    </w:p>
    <w:p w:rsidR="008C304B" w:rsidRPr="00236CA6" w:rsidRDefault="0074411D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хранению в условиях, исключающих вторичную контаминацию.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3658. Цикл обработки эндоскопов для нестерильных вмешательств нельзя прерывать. После каждого использования в полном объеме должны быть выполнены все процессы обработки эндоскопа, в том числе подвергнуты обработке все каналы независимо от того были они использованы при проведении вмешательства или нет. При оказании медицинской помощи эндоскопическим методом за пределами базовой МО и отсутствии условий для проведения окончательной очистки и ДВУ эндоскопа выполнение этих процессов может быть отсрочено до возвращения эндоскопа в МО.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lastRenderedPageBreak/>
        <w:t>3659. Процесс стерилизации эндоскопов и инструментов к ним разрешается перенести на следующую рабочую смену при условии проведения их эффективной предстерилизационной очистки, совмещенной с дезинфекцией, и тщательной сушки.</w:t>
      </w:r>
    </w:p>
    <w:p w:rsidR="008C304B" w:rsidRPr="00236CA6" w:rsidRDefault="008C304B" w:rsidP="008C304B">
      <w:pPr>
        <w:pStyle w:val="ConsPlusNormal"/>
        <w:jc w:val="both"/>
        <w:rPr>
          <w:sz w:val="28"/>
          <w:szCs w:val="20"/>
        </w:rPr>
      </w:pPr>
    </w:p>
    <w:p w:rsidR="008C304B" w:rsidRPr="00236CA6" w:rsidRDefault="008C304B" w:rsidP="0074411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0"/>
        </w:rPr>
      </w:pPr>
      <w:r w:rsidRPr="00236CA6">
        <w:rPr>
          <w:rFonts w:ascii="Times New Roman" w:hAnsi="Times New Roman" w:cs="Times New Roman"/>
          <w:sz w:val="28"/>
          <w:szCs w:val="20"/>
        </w:rPr>
        <w:t>Требования к планировке, оборудованию</w:t>
      </w:r>
      <w:r w:rsidR="0074411D" w:rsidRPr="00236CA6">
        <w:rPr>
          <w:rFonts w:ascii="Times New Roman" w:hAnsi="Times New Roman" w:cs="Times New Roman"/>
          <w:sz w:val="28"/>
          <w:szCs w:val="20"/>
        </w:rPr>
        <w:t xml:space="preserve"> </w:t>
      </w:r>
      <w:r w:rsidRPr="00236CA6">
        <w:rPr>
          <w:rFonts w:ascii="Times New Roman" w:hAnsi="Times New Roman" w:cs="Times New Roman"/>
          <w:sz w:val="28"/>
          <w:szCs w:val="20"/>
        </w:rPr>
        <w:t>и санитарному содержанию помещений структурных</w:t>
      </w:r>
      <w:r w:rsidR="0074411D" w:rsidRPr="00236CA6">
        <w:rPr>
          <w:rFonts w:ascii="Times New Roman" w:hAnsi="Times New Roman" w:cs="Times New Roman"/>
          <w:sz w:val="28"/>
          <w:szCs w:val="20"/>
        </w:rPr>
        <w:t xml:space="preserve"> </w:t>
      </w:r>
      <w:r w:rsidRPr="00236CA6">
        <w:rPr>
          <w:rFonts w:ascii="Times New Roman" w:hAnsi="Times New Roman" w:cs="Times New Roman"/>
          <w:sz w:val="28"/>
          <w:szCs w:val="20"/>
        </w:rPr>
        <w:t>подразделений медицинских организаций, выполняющих</w:t>
      </w:r>
      <w:r w:rsidR="0074411D" w:rsidRPr="00236CA6">
        <w:rPr>
          <w:rFonts w:ascii="Times New Roman" w:hAnsi="Times New Roman" w:cs="Times New Roman"/>
          <w:sz w:val="28"/>
          <w:szCs w:val="20"/>
        </w:rPr>
        <w:t xml:space="preserve"> </w:t>
      </w:r>
      <w:r w:rsidRPr="00236CA6">
        <w:rPr>
          <w:rFonts w:ascii="Times New Roman" w:hAnsi="Times New Roman" w:cs="Times New Roman"/>
          <w:sz w:val="28"/>
          <w:szCs w:val="20"/>
        </w:rPr>
        <w:t>нестерильные эндоскопические вмешательства</w:t>
      </w:r>
    </w:p>
    <w:p w:rsidR="008C304B" w:rsidRPr="00236CA6" w:rsidRDefault="008C304B" w:rsidP="008C304B">
      <w:pPr>
        <w:pStyle w:val="ConsPlusNormal"/>
        <w:jc w:val="both"/>
        <w:rPr>
          <w:sz w:val="28"/>
          <w:szCs w:val="20"/>
        </w:rPr>
      </w:pPr>
    </w:p>
    <w:p w:rsidR="008C304B" w:rsidRPr="00236CA6" w:rsidRDefault="008C304B" w:rsidP="008C304B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3660. Эндоскопическое отделение (кабинет) должно иметь следующие помещения:</w:t>
      </w:r>
    </w:p>
    <w:p w:rsidR="0074411D" w:rsidRPr="00236CA6" w:rsidRDefault="0074411D" w:rsidP="008C304B">
      <w:pPr>
        <w:pStyle w:val="ConsPlusNormal"/>
        <w:ind w:firstLine="540"/>
        <w:jc w:val="both"/>
        <w:rPr>
          <w:sz w:val="28"/>
          <w:szCs w:val="20"/>
        </w:rPr>
      </w:pP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Кабинет(ы) врача(ей);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Раздельные эндоскопические манипуляционные (в зависимости от видов проводимых вмешательств) для проведения: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бронхоскопии;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исследований верхних отделов желудочно-кишечного тракта;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исследований нижних отделов желудочно-кишечного тракта;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вспомогательные помещения.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3661. Сочетанное исследование верхних и нижних отделов желудочно-кишечного тракта под седацией допускается проводить в одной манипуляционной. Выход пациента из седации должен осуществляться под медицинским контролем.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3662. Моечно-дезинфекционные помещения или моечно-дезинфекционный блок: моечная, дезинфекционно-стерилизационная и помещение (зона) для хранения чистых эндоскопов.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3663. Ретроградная холангиопанкреатография проводится в эндоскопической манипуляционной или в рентгеноперационной, соответствующей требованиям норм радиационной безопасности.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3664. При манипуляционной для проведения исследований нижних отделов пищеварительного тракта предусматривается наличие санитарного узла.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3665. Манипуляционная для проведения бронхоскопии (класс чистоты "Б") оборудуется системой приточно-вытяжной вентиляции с преобладанием притока воздуха. Подаваемый воздух должен подвергаться очистке и обеззараживанию с эффективностью не менее 95%.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3666. Помещение, в котором проводятся эндоскопические вмешательства, должно быть оборудовано раковиной для мытья рук медицинских работников. Использование раковины для других целей недопустимо.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3667. Предварительная очистка использованных эндоскопов и инструментов к ним выполняется в том же помещении, где проводилось вмешательство.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3668. Окончательная очистка или окончательная очистка при совмещении с дезинфекцией, а также дезинфекция высокого уровня эндоскопов проводятся в специально оборудованном моечно-дезинфекционном помещении (помещение для обработки эндоскопов) или моечно-дезинфекционном блоке (блок для обработки эндоскопов).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3669. Предстерилизационная очистка при совмещении с дезинфекцией инструментов проводится в ЦСО или в зоне очистки моечно-дезинфекционного помещения отдельно от эндоскопов ручным способом или с использованием ультразвуковых очистителей.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3670. Помещение для обработки эндоскопов оборудуется общеобменной приточно-вытяжной вентиляцией и местной вытяжной вентиляцией с удалением паров растворов на уровне моечных ванн.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lastRenderedPageBreak/>
        <w:t>3671. Для обеспечения эффективности ДВУ и сохранности эндоскопа в моечно-дезинфекционном (дезинфекционно-стерилизационном) помещении устанавливаются дополнительные средства очистки водопроводной воды, в том числе антибактериальные фильтры в МДМ и (или) при подаче воды в моечную ванну для финального ополаскивания эндоскопов после ДВУ.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3672. Расположение технологического оборудования в моечно-дезинфекционном помещении должно обеспечивать поточность выполнения всех этапов обработки эндоскопов в соответствии с требованиями настоящих санитарных правил. Во вновь проектируемых медицинских организациях предусматриваются планировочные решения, исключающие перекрест потоков чистых и грязных эндоскопов.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3673. Помещение для обработки эндоскопов функционально разделяется на условно грязную зону, предназначенную для проведения окончательной очистки как самостоятельного процесса или при совмещении с дезинфекцией, и условно чистую зону, где проводится дезинфекция высокого уровня, сушка и хранение эндоскопов. В крупных эндоскопических отделениях при централизации обработки эндоскопов выделяют моечно-дезинфекционный блок с отдельными помещениями для проведения окончательной очистки эндоскопов и предстерилизационной очистки и дезинфекции инструментов многоразового использования; ДВУ эндоскопов и, при необходимости, стерилизации инструментов ручным способом; хранения эндоскопов.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3674. В помещении для обработки эндоскопов устанавливается раковина для мытья рук медицинского персонала. Не допускается использовать ее для других целей.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3675. Зона окончательной очистки эндоскопов (или помещение для окончательной очистки эндоскопов) должна оборудоваться:</w:t>
      </w:r>
    </w:p>
    <w:p w:rsidR="008C304B" w:rsidRPr="00236CA6" w:rsidRDefault="0074411D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столом (тележкой) для контейнеров (лотков) с использованными эндоскопами;</w:t>
      </w:r>
    </w:p>
    <w:p w:rsidR="008C304B" w:rsidRPr="00236CA6" w:rsidRDefault="0074411D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моечными ваннами емкостью не менее 10 литров, подключенными к канализации и водоснабжению; количество моечных ванн определяется исходя из принятого алгоритма обработки и максимальной рабочей нагрузки в эндоскопическом отделении (кабинете);</w:t>
      </w:r>
    </w:p>
    <w:p w:rsidR="008C304B" w:rsidRPr="00236CA6" w:rsidRDefault="0074411D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столом для проведения теста на качество окончательной очистки;</w:t>
      </w:r>
    </w:p>
    <w:p w:rsidR="008C304B" w:rsidRPr="00236CA6" w:rsidRDefault="0074411D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стеллажами (шкафами) для хранения нестерильных расходных материалов (простыни, пеленки, перчатки, салфетки, моющие и дезинфицирующие средства).</w:t>
      </w:r>
    </w:p>
    <w:p w:rsidR="0074411D" w:rsidRPr="00236CA6" w:rsidRDefault="0074411D" w:rsidP="0074411D">
      <w:pPr>
        <w:pStyle w:val="ConsPlusNormal"/>
        <w:ind w:firstLine="540"/>
        <w:jc w:val="both"/>
        <w:rPr>
          <w:sz w:val="28"/>
          <w:szCs w:val="20"/>
        </w:rPr>
      </w:pP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3676. Зона ДВУ и хранения эндоскопов (помещения для ДВУ и хранения эндоскопов) должна оборудоваться и оснащаться:</w:t>
      </w:r>
    </w:p>
    <w:p w:rsidR="008C304B" w:rsidRPr="00236CA6" w:rsidRDefault="0074411D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емкостями для проведения ДВУ в растворе химического средства объемом не менее 10 литров и (или) МДМ;</w:t>
      </w:r>
    </w:p>
    <w:p w:rsidR="008C304B" w:rsidRPr="00236CA6" w:rsidRDefault="0074411D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моечными ваннами для удаления остатков средства ДВУ с/из эндоскопов для гастроинтестинальных исследований;</w:t>
      </w:r>
    </w:p>
    <w:p w:rsidR="008C304B" w:rsidRPr="00236CA6" w:rsidRDefault="0074411D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емкостями для ополаскивания бронхоскопов (при использовании стерильной воды - стерильными, в других случаях - продезинфицированными);</w:t>
      </w:r>
    </w:p>
    <w:p w:rsidR="008C304B" w:rsidRPr="00236CA6" w:rsidRDefault="0074411D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столами для сушки и упаковки обработанных эндоскопов;</w:t>
      </w:r>
    </w:p>
    <w:p w:rsidR="008C304B" w:rsidRPr="00236CA6" w:rsidRDefault="0074411D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шкафами для хранения эндоскопов или шкафами для сушки и хранения эндоскопов в асептической среде;</w:t>
      </w:r>
    </w:p>
    <w:p w:rsidR="008C304B" w:rsidRPr="00236CA6" w:rsidRDefault="0074411D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стеллажами (шкафами) для хранения стерильных расходных материалов (простыни, пеленки, перчатки, чехлы для эндоскопов).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3677. Все виды шкафов для хранения обработанных эндоскопов подлежат очистке и дезинфекции раствором химического средства в бактерицидном режиме не реже 1 раза в неделю, если иное не предусмотрено инструкциями по их эксплуатации.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lastRenderedPageBreak/>
        <w:t>3678. Стерилизация инструментов к эндоскопам, загубников, щеток многоразового использования и иных медицинских изделий ручным или механизированным способом должна проводиться в стерилизационном (дезинфекционно-стерилизационном) помещении эндоскопического отделения, которое соответствует классу чистоты Б, или в ЦСО.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3679. Уборка и профилактическая дезинфекция в манипуляционных для нестерильных эндоскопических вмешательств и в моечно-дезинфекционном помещении должны проводиться по мере загрязнения, но не реже одного раза в смену или 2 раз в день. После каждого пациента поверхность кушетки (стола) для исследований, с которой он контактировал, должна подвергаться дезинфекции. Генеральная уборка с применением дезинфицирующих средств по бактерицидному режиму проводится 1 раз в неделю.</w:t>
      </w:r>
    </w:p>
    <w:p w:rsidR="008C304B" w:rsidRPr="00236CA6" w:rsidRDefault="008C304B" w:rsidP="008C304B">
      <w:pPr>
        <w:pStyle w:val="ConsPlusNormal"/>
        <w:jc w:val="both"/>
        <w:rPr>
          <w:sz w:val="28"/>
          <w:szCs w:val="20"/>
        </w:rPr>
      </w:pPr>
    </w:p>
    <w:p w:rsidR="008C304B" w:rsidRPr="00236CA6" w:rsidRDefault="008C304B" w:rsidP="00236C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0"/>
        </w:rPr>
      </w:pPr>
      <w:r w:rsidRPr="00236CA6">
        <w:rPr>
          <w:rFonts w:ascii="Times New Roman" w:hAnsi="Times New Roman" w:cs="Times New Roman"/>
          <w:sz w:val="28"/>
          <w:szCs w:val="20"/>
        </w:rPr>
        <w:t>Требования к помещениям, предназначенным</w:t>
      </w:r>
      <w:r w:rsidR="0074411D" w:rsidRPr="00236CA6">
        <w:rPr>
          <w:rFonts w:ascii="Times New Roman" w:hAnsi="Times New Roman" w:cs="Times New Roman"/>
          <w:sz w:val="28"/>
          <w:szCs w:val="20"/>
        </w:rPr>
        <w:t xml:space="preserve"> </w:t>
      </w:r>
      <w:r w:rsidRPr="00236CA6">
        <w:rPr>
          <w:rFonts w:ascii="Times New Roman" w:hAnsi="Times New Roman" w:cs="Times New Roman"/>
          <w:sz w:val="28"/>
          <w:szCs w:val="20"/>
        </w:rPr>
        <w:t>для проведения стерильных эндоскопических вмешательств,</w:t>
      </w:r>
      <w:r w:rsidR="00236CA6" w:rsidRPr="00236CA6">
        <w:rPr>
          <w:rFonts w:ascii="Times New Roman" w:hAnsi="Times New Roman" w:cs="Times New Roman"/>
          <w:sz w:val="28"/>
          <w:szCs w:val="20"/>
        </w:rPr>
        <w:t xml:space="preserve"> </w:t>
      </w:r>
      <w:r w:rsidRPr="00236CA6">
        <w:rPr>
          <w:rFonts w:ascii="Times New Roman" w:hAnsi="Times New Roman" w:cs="Times New Roman"/>
          <w:sz w:val="28"/>
          <w:szCs w:val="20"/>
        </w:rPr>
        <w:t>обработки использованных при данном виде вмешательств</w:t>
      </w:r>
      <w:r w:rsidR="0074411D" w:rsidRPr="00236CA6">
        <w:rPr>
          <w:rFonts w:ascii="Times New Roman" w:hAnsi="Times New Roman" w:cs="Times New Roman"/>
          <w:sz w:val="28"/>
          <w:szCs w:val="20"/>
        </w:rPr>
        <w:t xml:space="preserve"> </w:t>
      </w:r>
      <w:r w:rsidRPr="00236CA6">
        <w:rPr>
          <w:rFonts w:ascii="Times New Roman" w:hAnsi="Times New Roman" w:cs="Times New Roman"/>
          <w:sz w:val="28"/>
          <w:szCs w:val="20"/>
        </w:rPr>
        <w:t>эндоскопов и инструментов</w:t>
      </w:r>
    </w:p>
    <w:p w:rsidR="008C304B" w:rsidRPr="00236CA6" w:rsidRDefault="008C304B" w:rsidP="008C304B">
      <w:pPr>
        <w:pStyle w:val="ConsPlusNormal"/>
        <w:jc w:val="both"/>
        <w:rPr>
          <w:sz w:val="28"/>
          <w:szCs w:val="20"/>
        </w:rPr>
      </w:pPr>
    </w:p>
    <w:p w:rsidR="008C304B" w:rsidRPr="00236CA6" w:rsidRDefault="008C304B" w:rsidP="008C304B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3680. Стерильные эндоскопические вмешательства должны проводиться в операционных, малых операционных медицинских организаций или в эндоскопических манипуляционных (класс чистоты Б) профильных хирургических отделений.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3681. Предварительная очистка эндоскопического оборудования (оптический прибор, головка видеокамеры, световод, инструменты, комплект силиконовых трубок) в операционном блоке или малой операционной должна осуществляться после завершения оперативного вмешательства в зоне, в которой проводится предварительная очистка хирургического инструментария.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3682. Предварительная очистка гибких и жестких эндоскопов, а также инструментов к ним, использованных для проведения стерильных вмешательств с диагностической и (или) лечебной целью, должна проводиться в эндоскопической манипуляционной профильных хирургических отделений сразу после завершения исследований.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3683. Предстерилизационная очистка, совмещенная с дезинфекцией, эндоскопов для стерильных вмешательств и инструментов должна проводиться в помещении разборки и мытья инструментов операционного блока, в моечно-дезинфекционном помещении хирургического отделения, в ЦСО. Транспортировка эндоскопов (оптический прибор, головка видеокамеры, световод) к месту выполнения обработки осуществляется отдельно от инструментов и должна исключать возможность их механического повреждения.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3684. Стерилизация эндоскопов для проведения стерильных эндоскопических вмешательств и инструментов проводится:</w:t>
      </w:r>
    </w:p>
    <w:p w:rsidR="008C304B" w:rsidRPr="00236CA6" w:rsidRDefault="0074411D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ручным способом в стерилизационном помещении (класс чистоты "Б") операционного блока, хирургического отделения;</w:t>
      </w:r>
    </w:p>
    <w:p w:rsidR="008C304B" w:rsidRPr="00236CA6" w:rsidRDefault="0074411D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механизированным способом с использованием стерилизационного оборудования в стерилизационном помещении (класс чистоты "Б") операционного блока, хирургического отделения, ЦСО.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3685. Эндоскопы и инструменты, подвергнутые стерилизации, хранят в асептических условиях.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3686. Текущая уборка и дезинфекция в помещениях, где осуществляются стерильные эндоскопические вмешательства, должна проводиться после каждого вмешательства. Генеральная уборка - 1 раз в неделю.</w:t>
      </w:r>
    </w:p>
    <w:p w:rsidR="008C304B" w:rsidRPr="00236CA6" w:rsidRDefault="008C304B" w:rsidP="008C304B">
      <w:pPr>
        <w:pStyle w:val="ConsPlusNormal"/>
        <w:jc w:val="both"/>
        <w:rPr>
          <w:sz w:val="28"/>
          <w:szCs w:val="20"/>
        </w:rPr>
      </w:pPr>
    </w:p>
    <w:p w:rsidR="008C304B" w:rsidRPr="00236CA6" w:rsidRDefault="008C304B" w:rsidP="0074411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0"/>
        </w:rPr>
      </w:pPr>
      <w:r w:rsidRPr="00236CA6">
        <w:rPr>
          <w:rFonts w:ascii="Times New Roman" w:hAnsi="Times New Roman" w:cs="Times New Roman"/>
          <w:sz w:val="28"/>
          <w:szCs w:val="20"/>
        </w:rPr>
        <w:lastRenderedPageBreak/>
        <w:t>Требования к оборудованию, средствам и материалам</w:t>
      </w:r>
      <w:r w:rsidR="0074411D" w:rsidRPr="00236CA6">
        <w:rPr>
          <w:rFonts w:ascii="Times New Roman" w:hAnsi="Times New Roman" w:cs="Times New Roman"/>
          <w:sz w:val="28"/>
          <w:szCs w:val="20"/>
        </w:rPr>
        <w:t xml:space="preserve"> </w:t>
      </w:r>
      <w:r w:rsidR="00236CA6" w:rsidRPr="00236CA6">
        <w:rPr>
          <w:rFonts w:ascii="Times New Roman" w:hAnsi="Times New Roman" w:cs="Times New Roman"/>
          <w:sz w:val="28"/>
          <w:szCs w:val="20"/>
        </w:rPr>
        <w:t xml:space="preserve">для обработки эндоскопического </w:t>
      </w:r>
      <w:r w:rsidRPr="00236CA6">
        <w:rPr>
          <w:rFonts w:ascii="Times New Roman" w:hAnsi="Times New Roman" w:cs="Times New Roman"/>
          <w:sz w:val="28"/>
          <w:szCs w:val="20"/>
        </w:rPr>
        <w:t>оборудования</w:t>
      </w:r>
    </w:p>
    <w:p w:rsidR="008C304B" w:rsidRPr="00236CA6" w:rsidRDefault="008C304B" w:rsidP="008C304B">
      <w:pPr>
        <w:pStyle w:val="ConsPlusNormal"/>
        <w:jc w:val="both"/>
        <w:rPr>
          <w:sz w:val="28"/>
          <w:szCs w:val="20"/>
        </w:rPr>
      </w:pPr>
    </w:p>
    <w:p w:rsidR="008C304B" w:rsidRPr="00236CA6" w:rsidRDefault="008C304B" w:rsidP="008C304B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3687. При обработке эндоскопов и прочих медицинских изделий в составе эндоскопических и эндохирургических комплексов (систем), а также инструментов к эндоскопам должны использоваться изделия медицинской техники (стерилизаторы, моющие машины, МДМ, ультразвуковые очистители и другие), моющие и дезинфицирующие средства, разрешенные к применению для этих целей в Российской Федерации.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3688. Моюще-дезинфицирующие машины (МДМ) для обработки гибких эндоскопов для нестерильных вмешательств допускается использовать с валидированными и указанными в эксплуатационной документации на МДМ химическими средствами очистки и дезинфекции. Средства ДВУ многократного применения должны быть обеспечены химическими индикаторами или другими средствами контроля уровня содержания ДВ в растворе/готовом средстве. Внесение производителем МДМ в эксплуатационную документацию дополнительных средств очистки и ДВУ возможно после проведения испытаний в испытательно-лабораторном центре, аккредитованном на данный вид исследований.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3689. При выборе средств очистки, дезинфекции (в том числе ДВУ) для ручного способа обработки, а также средств и методов стерилизации должны учитываться рекомендации изготовителей эндоскопов и инструментов, касающиеся воздействия конкретного средства (стерилизующего агента) на материалы этих медицинских изделий. Не допускается использовать методы и режимы стерилизации эндоскопов и инструментов к ним, не указанные в эксплуатационной документации на конкретные медицинские изделия, т.к. это ведет к выходу их из строя (поломке).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3690. Не допускается применение для очистки или очистки, совмещенной с дезинфекцией, дезинфицирующих средств, которые в рекомендованных режимах оказывают фиксирующее действие на органические загрязнения, в том числе содержащих в своем составе спирты и альдегиды.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3691. Растворы моющих средств для очистки эндоскопов на основе ферментов и (или) поверхностно-активных веществ применяются однократно. Растворы дезинфицирующих средств в режиме очистки, совмещенной с дезинфекцией, применяются до изменения внешнего вида, но не более одной рабочей смены.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3692. Для ДВУ эндоскопов применяются растворы альдегидсодержащих, кислород-активных и некоторых хлорсодержащих средств (анолиты, получаемые в МДМ для обработки эндоскопов) в спороцидной (стерилизующей) концентрации.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bookmarkStart w:id="2" w:name="Par8642"/>
      <w:bookmarkEnd w:id="2"/>
      <w:r w:rsidRPr="00236CA6">
        <w:rPr>
          <w:sz w:val="28"/>
          <w:szCs w:val="20"/>
        </w:rPr>
        <w:t>3693. Для стерилизации эндоскопов и инструментов применяют:</w:t>
      </w:r>
    </w:p>
    <w:p w:rsidR="008C304B" w:rsidRPr="00236CA6" w:rsidRDefault="0074411D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паровой, газовый и плазменный методы;</w:t>
      </w:r>
    </w:p>
    <w:p w:rsidR="008C304B" w:rsidRPr="00236CA6" w:rsidRDefault="0074411D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растворы альдегидсодержащих, кислородактивных и некоторых хлорсодержащих средств в спороцидной (стерилизующей) концентрации.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3694. Запрещается использовать для стерилизации эндоскопов и инструментов к ним озоновые стерилизаторы и пароформалиновые камеры.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3695. Длительность применения рабочих растворов и готовых к применению средств ДВУ и стерилизации многократного применения (в пределах срока годности) определяется концентрацией ДВ, которая должна контролироваться химическими индикаторами (тест полосками) с кратностью не реже одного раза в смену. Не допускается для тестирования концентрации ДВ в одном средстве использовать химические индикаторы от другого </w:t>
      </w:r>
      <w:r w:rsidRPr="00236CA6">
        <w:rPr>
          <w:sz w:val="28"/>
          <w:szCs w:val="20"/>
        </w:rPr>
        <w:lastRenderedPageBreak/>
        <w:t>средства, содержащего то же действующее вещество. Средства, не обеспеченные химическими индикаторами, необходимо использовать однократно.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3696. При многократном применении (в пределах срока годности) рабочего раствора или готового к применению средства ДВУ и стерилизации для предотвращения его разбавления при ручном способе обработки медицинские изделия перед погружением в раствор должны просушиваться.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3697. Емкости с рабочими растворами средств для стерилизации и ДВУ должны быть снабжены крышками, иметь надписи с указанием названия средства, его концентрации, назначения, даты приготовления, срока годности.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3698. Для готовых к применению средств должно указываться название, назначение, дата начала его применения, срока годности.</w:t>
      </w:r>
    </w:p>
    <w:p w:rsidR="008C304B" w:rsidRPr="00236CA6" w:rsidRDefault="008C304B" w:rsidP="008C304B">
      <w:pPr>
        <w:pStyle w:val="ConsPlusNormal"/>
        <w:jc w:val="both"/>
        <w:rPr>
          <w:sz w:val="28"/>
          <w:szCs w:val="20"/>
        </w:rPr>
      </w:pPr>
    </w:p>
    <w:p w:rsidR="008C304B" w:rsidRPr="00236CA6" w:rsidRDefault="008C304B" w:rsidP="00236C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0"/>
        </w:rPr>
      </w:pPr>
      <w:r w:rsidRPr="00236CA6">
        <w:rPr>
          <w:rFonts w:ascii="Times New Roman" w:hAnsi="Times New Roman" w:cs="Times New Roman"/>
          <w:sz w:val="28"/>
          <w:szCs w:val="20"/>
        </w:rPr>
        <w:t>Требования к технологии обработки и хранению</w:t>
      </w:r>
      <w:r w:rsidR="00236CA6" w:rsidRPr="00236CA6">
        <w:rPr>
          <w:rFonts w:ascii="Times New Roman" w:hAnsi="Times New Roman" w:cs="Times New Roman"/>
          <w:sz w:val="28"/>
          <w:szCs w:val="20"/>
        </w:rPr>
        <w:t xml:space="preserve"> </w:t>
      </w:r>
      <w:r w:rsidRPr="00236CA6">
        <w:rPr>
          <w:rFonts w:ascii="Times New Roman" w:hAnsi="Times New Roman" w:cs="Times New Roman"/>
          <w:sz w:val="28"/>
          <w:szCs w:val="20"/>
        </w:rPr>
        <w:t>эндоскопического оборудования</w:t>
      </w:r>
    </w:p>
    <w:p w:rsidR="008C304B" w:rsidRPr="00236CA6" w:rsidRDefault="008C304B" w:rsidP="008C304B">
      <w:pPr>
        <w:pStyle w:val="ConsPlusNormal"/>
        <w:jc w:val="both"/>
        <w:rPr>
          <w:sz w:val="28"/>
          <w:szCs w:val="20"/>
        </w:rPr>
      </w:pP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3699. Обработка гибких эндоскопов для нестерильных эндоскопических вмешательств после их использования должна проводиться в следующей последовательности: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1) процесс предварительной очистки внешних поверхностей вводимой трубки, промывка каналов; для видеоэндоскопа (при наличии указаний в инструкции изготовителя) - герметизация электронного коннектора с использованием защитного колпачка;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2) визуальный осмотр эндоскопа и проверка на герметичность. Негерметичный эндоскоп не подлежит дальнейшей обработке и использованию;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3) процесс окончательной очистки или окончательной очистки, совмещенной с дезинфекцией, включает следующие этапы: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погружение эндоскопа в раствор моющего или моюще-дезинфицирующего средства с заполнением всех каналов через вспомогательные приспособления (ирригатор, адаптеры, промывочные трубки) на время, указанное в инструкции на средство;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очистка салфетками внешних поверхностей эндоскопа, очистка щетками клапанов, гнезд клапанов и биопсийного порта, торцевой оптики, механизма инструментального подъемника (при наличии) и открытых для доступа каналов;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промывка моющим или моюще-дезинфицирующим раствором всех каналов эндоскопа через вспомогательные приспособления (не менее 90 мл для системы каналов биопсия/аспирация, воздух/вода и 30 мл для вспомогательных каналов);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ополаскивание внешних поверхностей, клапанов и каналов эндоскопа водой питьевого качества (не менее 90 мл для системы каналов биопсия/аспирация, воздух/вода и 30 мл для вспомогательных каналов) с использованием тех же вспомогательных приспособлений, что для очистки;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сушка внешних поверхностей чистым материалом и каналов продувкой (аспирацией) воздухом. Промывные воды после очистки и ополаскивания эндоскопов должны сливаться в централизованную канализацию без предварительного обеззараживания.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4) проверка качества очистки эндоскопа осуществляется в соответствии с </w:t>
      </w:r>
      <w:hyperlink w:anchor="Par8744" w:tooltip="3725. Для оценки качества очистки эндоскопов и инструментов к ним ставится азопирамовая или другая регламентированная для этой цели проба. Для оценки качества ополаскивания изделий от щелочных растворов ставится фенолфталеиновая проба." w:history="1">
        <w:r w:rsidRPr="00236CA6">
          <w:rPr>
            <w:sz w:val="28"/>
            <w:szCs w:val="20"/>
          </w:rPr>
          <w:t>пунктом 3725</w:t>
        </w:r>
      </w:hyperlink>
      <w:r w:rsidRPr="00236CA6">
        <w:rPr>
          <w:sz w:val="28"/>
          <w:szCs w:val="20"/>
        </w:rPr>
        <w:t xml:space="preserve"> Санитарных правил. Тестированию подлежит каждый 10 из очищенных эндоскопов, но не менее 1 в смену;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5) процесс ДВУ эндоскопа при ручном способе обработки включает следующие этапы: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дезинфекционная выдержка при полном погружении эндоскопа в раствор дезинфекционного средства в соответствии с требованиями Санитарных правил. Все каналы должны быть принудительно заполнены раствором, пузырьки воздуха с наружных поверхностей должны быть удалены салфеткой;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lastRenderedPageBreak/>
        <w:t>ополаскивание эндоскопа проводится согласно инструкции по применению конкретного средства, предназначенного для ДВУ. Системы каналов биопсия/аспирация и воздух/вода промываются не менее 90 мл воды, дополнительные каналы - не менее 30 мл воды. Эндоскопы для гастроинтестинальных исследований должны ополаскиваться водой не ниже питьевого качества, бронхоскопы - водой стерильной или очищенной на антибактериальных фильтрах. Порция воды для ополаскивания эндоскопа всегда используется однократно;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удаление влаги с внешних поверхностей эндоскопа при помощи стерильного материала; из каналов - продувкой воздухом или активной аспирацией воздуха. Для более полного удаления влаги из каналов эндоскопа обработка завершается промыванием 70% этиловым спиртом, отвечающим требованиям фармакопейной статьи, или 70% изопропиловым спиртом 2 класса микробиологической чистоты, и продувкой воздухом;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6) обработка эндоскопов механизированным способом проводится в соответствии с эксплуатационной документацией на оборудование. Перед каждым циклом обработки эндоскопа в МДМ проводится его окончательная очистка ручным способом, если в инструкции к МДМ нет других указаний. При отсутствии в МДМ функции промывки спиртом, этот этап проводится вручную после завершения полного цикла обработки.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7) обработка в МДМ определенных моделей эндоскопов проводится при наличии адаптеров для подключения всех каналов к оборудованию. При отсутствии в МДМ адаптера для подключения дополнительного канала (элеваторного, для подачи CO2 или воды) этот канал должен пройти полную обработку вручную до начала цикла в МДМ;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8) после завершения обработки эндоскоп подлежит повторному использованию или хранению в условиях, исключающих вторичную контаминацию;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9) в течение рабочей смены обработанный эндоскоп в собранном виде может храниться в асептических условиях до очередного использования не более 3-х часов. Эндоскоп, не использованный в течение указанного периода, повторно подвергается ДВУ;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10) между рабочими сменами эндоскоп должен храниться в разобранном виде, упакованным в стерильный материал или неупакованным в шкафу для сушки и хранения эндоскопов в асептической среде. Срок хранения эндоскопов в шкафу для сушки и хранения в асептической среде указывается в инструкции по эксплуатации шкафа. Срок хранения эндоскопов, упакованных в стерильные тканевые чехлы, не должен превышать 72 часа. После истечения указанного срока хранения эндоскоп подлежит ДВУ повторно;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11) не допускается хранение эндоскопов в шкафах под действием прямых ультрафиолетовых лучей или на кронштейнах в открытом виде;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12) емкость (контейнер, бачок) для воды, предназначенной для очистки линз, крышка и соединительные шланги к ней в конце рабочей смены подлежат очистке, сушке и стерилизации. Перед использованием и далее в течение рабочей смены емкость заполняется стерильной водой;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13) аспирационная банка в процессе работы заполняется не более чем на 3/4 объема. После каждого опорожнения она подлежит дезинфекции способом погружения и очистке. На каждый аспирационный отсос предусматривается не менее двух банок.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bookmarkStart w:id="3" w:name="Par8676"/>
      <w:bookmarkEnd w:id="3"/>
      <w:r w:rsidRPr="00236CA6">
        <w:rPr>
          <w:sz w:val="28"/>
          <w:szCs w:val="20"/>
        </w:rPr>
        <w:t>3700. Обработка гибких эндоскопов для проведения стерильных эндоскопических вмешательств после их использования должна проводиться в следующей последовательности: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1) визуальный осмотр эндоскопа и проверка на герметичность. Негерметичный эндоскоп не подлежит дальнейшей обработке и использованию;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2) процесс предстерилизационной очистки, совмещенной с дезинфекцией, </w:t>
      </w:r>
      <w:r w:rsidRPr="00236CA6">
        <w:rPr>
          <w:sz w:val="28"/>
          <w:szCs w:val="20"/>
        </w:rPr>
        <w:lastRenderedPageBreak/>
        <w:t>выполняется аналогично процессу окончательной очистки, совмещенной с дезинфекцией;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3) проверка качества предстерилизационной очистки эндоскопа осуществляется в соответствии с </w:t>
      </w:r>
      <w:hyperlink w:anchor="Par8744" w:tooltip="3725. Для оценки качества очистки эндоскопов и инструментов к ним ставится азопирамовая или другая регламентированная для этой цели проба. Для оценки качества ополаскивания изделий от щелочных растворов ставится фенолфталеиновая проба." w:history="1">
        <w:r w:rsidRPr="00236CA6">
          <w:rPr>
            <w:sz w:val="28"/>
            <w:szCs w:val="20"/>
          </w:rPr>
          <w:t>пунктом 3725</w:t>
        </w:r>
      </w:hyperlink>
      <w:r w:rsidRPr="00236CA6">
        <w:rPr>
          <w:sz w:val="28"/>
          <w:szCs w:val="20"/>
        </w:rPr>
        <w:t xml:space="preserve"> Санитарных правил. Тестированию подлежит каждый обработанный эндоскоп;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4) стерилизация гибких эндоскопов проводится в растворах химических средств ручным способом или механизированным способом в низкотемпературных стерилизаторах, которые не имеют ограничений к использованию для конкретной модели и серии эндоскопа (по материалам; количеству, длине и диаметру каналов);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5) процесс стерилизации эндоскопов ручным способом включает следующие этапы: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стерилизационная выдержка в растворе дезинфекционного средства при полном погружении эндоскопа и принудительном заполнении каналов через вспомогательные приспособления, а также удалении пузырьков воздуха с наружных поверхностей;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ополаскивание эндоскопа стерильной водой в соответствии с инструкцией по применению конкретного стерилизующего средства. Внутренние каналы ополаскиваются через вспомогательные приспособления не менее 90 мл стерильной воды каждый. Стерильная вода и стерильные контейнеры для воды используются однократно.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сушка наружных поверхностей эндоскопа стерильными салфетками, каналов - воздухом под давлением или аспирацией воздуха. Дополнительная сушка каналов спиртом не проводится;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6) отмытые от остатков стерилизующего средства и высушенные изделия перекладываются в стерильную стерилизационную коробку, выложенную стерильной тканью. Допустимый срок хранения простерилизованных изделий - не более 72 часов.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3701. Обработка жестких эндоскопов, блока управления видеокамерой и блока видеоголовки, световодов и вспомогательного оборудования для стерильных вмешательств включает предварительную очистку, предстерилизационную очистку, совмещенную с дезинфекцией, и стерилизацию.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3702. Обработка жесткого эндоскопа должна проводиться в следующей последовательности: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1) предварительная очистка внешних поверхностей эндоскопа от видимых загрязнений проводится при помощи безворсовой салфетки в воде или растворе нейтрального моющего средства, каналы (при наличии) промываются при помощи специальных приспособлений (спринцевальные трубки, промывочные шприцы или моечный пистолет с насадками);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2) предстерилизационная очистка при совмещении с дезинфекцией жестких эндоскопов и принадлежностей к ним проводится ручным способом и механизированным способом в МДМ. Предстерилизационная очистка, совмещенная с дезинфекцией, механизированным способом выполняется в МДМ химическими средствами или химическими средствами и термическим методом, которые рекомендованы изготовителем эндоскопического оборудования. Эндоскоп должен быть помещен в решетчатую корзину (сетчатый лоток), надежно зафиксирован эластичными креплениями и подключен к системе ирригации машины (при наличии канала). Процесс предстерилизационной очистки, совмещенной с дезинфекцией, при ручном способе обработки эндоскопа после полного демонтажа его съемных деталей включает: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дезинфекционную выдержку в моюще-дезинфицирующем растворе при полном погружении в раствор и принудительном заполнении каналов (при наличии);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механическую очистку внутренних каналов (при наличии) и съемных деталей эндоскопа при помощи щеток и проволочных очистителей соответствующего размера;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промывку каналов при помощи специальных приспособлений;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lastRenderedPageBreak/>
        <w:t>ополаскивание эндоскопа водой питьевого качества и дистиллированной водой, в том числе каналов (при наличии) при помощи специальных приспособлений;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наружные поверхности эндоскопа просушиваются мягкой тканью, каналы - воздухом при помощи воздушного пистолета. Дополнительно 70% спиртом просушиваются оптические поверхности, если это указано в инструкции изготовителя.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3) после завершения предстерилизационной очистки, совмещенной с дезинфекцией, проверяется качество очистки в соответствии с </w:t>
      </w:r>
      <w:hyperlink w:anchor="Par8744" w:tooltip="3725. Для оценки качества очистки эндоскопов и инструментов к ним ставится азопирамовая или другая регламентированная для этой цели проба. Для оценки качества ополаскивания изделий от щелочных растворов ставится фенолфталеиновая проба." w:history="1">
        <w:r w:rsidRPr="00236CA6">
          <w:rPr>
            <w:sz w:val="28"/>
            <w:szCs w:val="20"/>
          </w:rPr>
          <w:t>пунктом 3725</w:t>
        </w:r>
      </w:hyperlink>
      <w:r w:rsidRPr="00236CA6">
        <w:rPr>
          <w:sz w:val="28"/>
          <w:szCs w:val="20"/>
        </w:rPr>
        <w:t xml:space="preserve"> Санитарных правил, а также качество изображения в соответствии с инструкцией по эксплуатации, выполняются процедуры ухода;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4) перед автоматическим циклом стерилизации эндоскоп тщательно сушится и укладывается в стерилизационный контейнер, рекомендованный изготовителем для обеспечения эффективности выбранного метода стерилизации и сохранности изделия во время процесса стерилизации, а также в процессе последующей транспортировки и хранения;</w:t>
      </w:r>
    </w:p>
    <w:p w:rsidR="008C304B" w:rsidRPr="00236CA6" w:rsidRDefault="008C304B" w:rsidP="0074411D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5) процесс стерилизации эндоскопа ручным способом должен проводиться в соответствии с Санитарными правилами.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bookmarkStart w:id="4" w:name="Par8698"/>
      <w:bookmarkEnd w:id="4"/>
      <w:r w:rsidRPr="00236CA6">
        <w:rPr>
          <w:sz w:val="28"/>
          <w:szCs w:val="20"/>
        </w:rPr>
        <w:t>3703. Обработка блока управления видеокамерой и блока видеоголовки (блок видеоголовки с интегрированным оптическим адаптером (объективом), видеоголовка с винтовым соединением и с оптическим адаптером или без него, а также сам оптический адаптер) начинается сразу после отсоединения сетевого штекера. Блок управления видеокамерой протирается одноразовой салфеткой, смоченной в дезинфицирующем средстве, не содержащем альдегиды, спирты или другие фиксирующие биологические загрязнения компоненты. Видеоголовка, объектив и кабель видеоголовки после визуальной проверки на наличие разрывов и трещин подвергаются предварительной очистке в растворе нейтрального моющего средства.</w:t>
      </w:r>
    </w:p>
    <w:p w:rsidR="008C304B" w:rsidRPr="00236CA6" w:rsidRDefault="008C304B" w:rsidP="008F1949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Процесс предстерилизационной очистки указанного эндоскопического оборудования при совмещении с дезинфекцией включает:</w:t>
      </w:r>
    </w:p>
    <w:p w:rsidR="008C304B" w:rsidRPr="00236CA6" w:rsidRDefault="008F1949" w:rsidP="008F1949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погружение в моюще-дезинфицирующий раствор на время дезинфекционной выдержки;</w:t>
      </w:r>
    </w:p>
    <w:p w:rsidR="008C304B" w:rsidRPr="00236CA6" w:rsidRDefault="008F1949" w:rsidP="008F1949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удаление загрязнений с видеоголовки и объектива мягкой щеткой (безворсовой тканью);</w:t>
      </w:r>
    </w:p>
    <w:p w:rsidR="008C304B" w:rsidRPr="00236CA6" w:rsidRDefault="008F1949" w:rsidP="008F1949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ополаскивание дистиллированной водой;</w:t>
      </w:r>
    </w:p>
    <w:p w:rsidR="008C304B" w:rsidRPr="00236CA6" w:rsidRDefault="008F1949" w:rsidP="008F1949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сушку чистой безворсовой тканью.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3704. Стерилизация медицинских изделий, указанных в </w:t>
      </w:r>
      <w:hyperlink w:anchor="Par8698" w:tooltip="3703. Обработка блока управления видеокамерой и блока видеоголовки (блок видеоголовки с интегрированным оптическим адаптером (объективом), видеоголовка с винтовым соединением и с оптическим адаптером или без него, а также сам оптический адаптер) начинается сра" w:history="1">
        <w:r w:rsidRPr="00236CA6">
          <w:rPr>
            <w:sz w:val="28"/>
            <w:szCs w:val="20"/>
          </w:rPr>
          <w:t>пункте 3703</w:t>
        </w:r>
      </w:hyperlink>
      <w:r w:rsidRPr="00236CA6">
        <w:rPr>
          <w:sz w:val="28"/>
          <w:szCs w:val="20"/>
        </w:rPr>
        <w:t xml:space="preserve"> Санитарных правил, должна проводиться в соответствии с рекомендациями изготовителя паровым, газовым или плазменным методами. Перед стерилизацией проводится проверка на чистоту оптики и штекера камеры, сушка стеклянных поверхностей 70% спиртом, осмотр на наличие повреждений.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Для повышения сохранности видеоголовки и кабеля, защиты их от загрязнения биологическим материалом во время проведения оперативного вмешательства используются прозрачные одноразовые полимерные непроницаемые для жидкостей, в том числе биологических, чехлы. Перед надеванием одноразовых стерильных чехлов данные медицинские изделия должны пройти все процессы обработки в соответствии с инструкцией изготовителя (предстерилизационная очистка, дезинфекция, стерилизация).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3705. 3D видеолапароскопы перед надеванием одноразового стерильного чехла или защитного тубуса с чехлом должны пройти все процессы цикла обработки в соответствии с инструкцией изготовителя. Повторное использование одноразовых чехлов или тубусов </w:t>
      </w:r>
      <w:r w:rsidRPr="00236CA6">
        <w:rPr>
          <w:sz w:val="28"/>
          <w:szCs w:val="20"/>
        </w:rPr>
        <w:lastRenderedPageBreak/>
        <w:t>недопустимо.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3706. Предварительная очистка стекловолоконных и жидкостных световодов заключается в удалении салфеткой видимых загрязнений в растворе нейтрального моющего средства. Предстерилизационная очистка, совмещенная с дезинфекцией, проводится ручным или механизированным способами. Перед стерилизацией световод тщательно сушится, стеклянные поверхности дополнительно просушиваются 70% спиртом, проводится функциональный тест. Стекловолоконные световоды стерилизуются методами, указанными в </w:t>
      </w:r>
      <w:hyperlink w:anchor="Par8642" w:tooltip="3693. Для стерилизации эндоскопов и инструментов применяют:" w:history="1">
        <w:r w:rsidRPr="00236CA6">
          <w:rPr>
            <w:sz w:val="28"/>
            <w:szCs w:val="20"/>
          </w:rPr>
          <w:t>пункте 3693</w:t>
        </w:r>
      </w:hyperlink>
      <w:r w:rsidRPr="00236CA6">
        <w:rPr>
          <w:sz w:val="28"/>
          <w:szCs w:val="20"/>
        </w:rPr>
        <w:t xml:space="preserve"> Санитарных правил. Жидкостные световоды стерилизуются газовым методом или в растворах химических средств.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3707. Предстерилизационная очистка, совмещенная с дезинфекцией, аспирационной банки и комплекта многоразовых силиконовых трубок, которые являются принадлежностями к отсасывающему (промывающему насосу или помпе), после каждой эндоскопической операции проводится ручным или механизированным способом, стерилизация - паровым методом по режиму, рекомендованному изготовителем.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3708. Обработка силиконовых трубок ручным способом должна проводиться в соответствии с </w:t>
      </w:r>
      <w:hyperlink w:anchor="Par8713" w:tooltip="3712. Комплект многоразовых силиконовых трубок подвергается:" w:history="1">
        <w:r w:rsidRPr="00236CA6">
          <w:rPr>
            <w:sz w:val="28"/>
            <w:szCs w:val="20"/>
          </w:rPr>
          <w:t>пунктом 3712</w:t>
        </w:r>
      </w:hyperlink>
      <w:r w:rsidRPr="00236CA6">
        <w:rPr>
          <w:sz w:val="28"/>
          <w:szCs w:val="20"/>
        </w:rPr>
        <w:t xml:space="preserve"> Санитарных правил.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3709. Помпа после отключения от сети протирается салфеткой, смоченной в растворе дезинфицирующего средства, не содержащего спирты.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3710. Обработка инсуффляционного прибора с принадлежностями проводится в следующей последовательности: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3711. Прибор после отключения от сети протирается одноразовой салфеткой, смоченной в растворе дезинфицирующего средства, не содержащего спирты. Использованные одноразовые антибактериальные CO2-газовые фильтры относятся к медицинским отходам класса "Б".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bookmarkStart w:id="5" w:name="Par8713"/>
      <w:bookmarkEnd w:id="5"/>
      <w:r w:rsidRPr="00236CA6">
        <w:rPr>
          <w:sz w:val="28"/>
          <w:szCs w:val="20"/>
        </w:rPr>
        <w:t>3712. Комплект многоразовых силиконовых трубок подвергается:</w:t>
      </w:r>
    </w:p>
    <w:p w:rsidR="008C304B" w:rsidRPr="00236CA6" w:rsidRDefault="008F1949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предварительной очистке в растворе моющего средства;</w:t>
      </w:r>
    </w:p>
    <w:p w:rsidR="008C304B" w:rsidRPr="00236CA6" w:rsidRDefault="008F1949" w:rsidP="008F1949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предстерилизационной очистке, совмещенной с дезинфекцией, ручным или механизированным способом с использованием специальных приспособлений для беспрепятственного промывания внутренних полостей трубок потоком моюще-дезинфицирующего средства; разборный колпачок датчика давления подвергается дезинфекции и очистке в разобранном виде;</w:t>
      </w:r>
    </w:p>
    <w:p w:rsidR="008C304B" w:rsidRPr="00236CA6" w:rsidRDefault="008F1949" w:rsidP="008F1949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ополаскиванию дистиллированной водой;</w:t>
      </w:r>
    </w:p>
    <w:p w:rsidR="008C304B" w:rsidRPr="00236CA6" w:rsidRDefault="008F1949" w:rsidP="008F1949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сушке внутренних полостей воздухом и наружных поверхностей тканью;</w:t>
      </w:r>
    </w:p>
    <w:p w:rsidR="008F1949" w:rsidRPr="00236CA6" w:rsidRDefault="008F1949" w:rsidP="008F1949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осмотру на чистоту, целостность и проверк</w:t>
      </w:r>
      <w:r w:rsidRPr="00236CA6">
        <w:rPr>
          <w:sz w:val="28"/>
          <w:szCs w:val="20"/>
        </w:rPr>
        <w:t>е на герметичность;</w:t>
      </w:r>
    </w:p>
    <w:p w:rsidR="008C304B" w:rsidRPr="00236CA6" w:rsidRDefault="008F1949" w:rsidP="008F1949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- </w:t>
      </w:r>
      <w:r w:rsidR="008C304B" w:rsidRPr="00236CA6">
        <w:rPr>
          <w:sz w:val="28"/>
          <w:szCs w:val="20"/>
        </w:rPr>
        <w:t>упаковке и стерилизации паровым методом.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3713. Комплект трубок для артроскопии всегда используется однократно и не подлежит повторной обработке. Комплекты одноразовых трубок не подлежат повторной обработке и после использования удаляются как медицинские отходы класса Б.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3714. При подготовке эндоскопического оборудования к хирургическим эндоскопическим вмешательствам в целях предотвращения инфицирования пациентов и контаминации прибора на каждую операцию на разъеме для инсуффляции устанавливается одноразовый стерильный антибактериальный CO2-газовый фильтр.</w:t>
      </w:r>
    </w:p>
    <w:p w:rsidR="008C304B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>3715. Для предотвращения инфицирования персонала во время проведения лапароскопических вмешательств должно использоваться устройство для фильтрации аэрозольных частиц, выделяющихся из брюшной полости вместе с CO2 через троакар в процессе десуффляции.</w:t>
      </w:r>
    </w:p>
    <w:p w:rsidR="00236CA6" w:rsidRPr="00236CA6" w:rsidRDefault="008C304B" w:rsidP="00236CA6">
      <w:pPr>
        <w:pStyle w:val="ConsPlusNormal"/>
        <w:ind w:firstLine="540"/>
        <w:jc w:val="both"/>
        <w:rPr>
          <w:sz w:val="28"/>
          <w:szCs w:val="20"/>
        </w:rPr>
      </w:pPr>
      <w:r w:rsidRPr="00236CA6">
        <w:rPr>
          <w:sz w:val="28"/>
          <w:szCs w:val="20"/>
        </w:rPr>
        <w:t xml:space="preserve">3716. Срок хранения простерилизованных эндоскопов и инструментов к ним </w:t>
      </w:r>
      <w:r w:rsidRPr="00236CA6">
        <w:rPr>
          <w:sz w:val="28"/>
          <w:szCs w:val="20"/>
        </w:rPr>
        <w:lastRenderedPageBreak/>
        <w:t>определяется выбранным методом стерилизации, видом и сроком годности упаковочного материала.</w:t>
      </w:r>
    </w:p>
    <w:p w:rsidR="00236CA6" w:rsidRDefault="00236CA6" w:rsidP="00236CA6">
      <w:pPr>
        <w:pStyle w:val="ConsPlusNormal"/>
        <w:jc w:val="right"/>
        <w:outlineLvl w:val="1"/>
        <w:rPr>
          <w:b/>
          <w:sz w:val="28"/>
          <w:szCs w:val="20"/>
        </w:rPr>
      </w:pPr>
    </w:p>
    <w:p w:rsidR="00E50A11" w:rsidRPr="00236CA6" w:rsidRDefault="00E50A11" w:rsidP="00236CA6">
      <w:pPr>
        <w:pStyle w:val="ConsPlusNormal"/>
        <w:jc w:val="right"/>
        <w:outlineLvl w:val="1"/>
        <w:rPr>
          <w:b/>
          <w:sz w:val="28"/>
          <w:szCs w:val="20"/>
        </w:rPr>
      </w:pPr>
      <w:r w:rsidRPr="00236CA6">
        <w:rPr>
          <w:b/>
          <w:sz w:val="28"/>
          <w:szCs w:val="20"/>
        </w:rPr>
        <w:t>Приложение 34</w:t>
      </w:r>
      <w:r w:rsidR="00236CA6" w:rsidRPr="00236CA6">
        <w:rPr>
          <w:b/>
          <w:sz w:val="28"/>
          <w:szCs w:val="20"/>
        </w:rPr>
        <w:t xml:space="preserve"> </w:t>
      </w:r>
      <w:r w:rsidR="003778A8" w:rsidRPr="00236CA6">
        <w:rPr>
          <w:b/>
          <w:sz w:val="28"/>
          <w:szCs w:val="20"/>
        </w:rPr>
        <w:t>к СП 3.3686-21</w:t>
      </w:r>
    </w:p>
    <w:p w:rsidR="00E50A11" w:rsidRPr="00236CA6" w:rsidRDefault="003778A8" w:rsidP="003778A8">
      <w:pPr>
        <w:pStyle w:val="ConsPlusNormal"/>
        <w:jc w:val="right"/>
        <w:rPr>
          <w:b/>
          <w:sz w:val="28"/>
          <w:szCs w:val="20"/>
        </w:rPr>
      </w:pPr>
      <w:r w:rsidRPr="00236CA6">
        <w:rPr>
          <w:b/>
          <w:sz w:val="28"/>
          <w:szCs w:val="20"/>
        </w:rPr>
        <w:t>Рекомендуемый образец</w:t>
      </w:r>
    </w:p>
    <w:p w:rsidR="00236CA6" w:rsidRDefault="00236CA6" w:rsidP="00E50A11">
      <w:pPr>
        <w:pStyle w:val="ConsPlusNormal"/>
        <w:jc w:val="center"/>
        <w:rPr>
          <w:sz w:val="28"/>
          <w:szCs w:val="20"/>
        </w:rPr>
      </w:pPr>
      <w:bookmarkStart w:id="6" w:name="Par18747"/>
      <w:bookmarkEnd w:id="6"/>
    </w:p>
    <w:p w:rsidR="00E50A11" w:rsidRPr="00236CA6" w:rsidRDefault="00E50A11" w:rsidP="00E50A11">
      <w:pPr>
        <w:pStyle w:val="ConsPlusNormal"/>
        <w:jc w:val="center"/>
        <w:rPr>
          <w:sz w:val="28"/>
          <w:szCs w:val="20"/>
        </w:rPr>
      </w:pPr>
      <w:r w:rsidRPr="00236CA6">
        <w:rPr>
          <w:sz w:val="28"/>
          <w:szCs w:val="20"/>
        </w:rPr>
        <w:t>Журнал</w:t>
      </w:r>
    </w:p>
    <w:p w:rsidR="00E50A11" w:rsidRPr="00236CA6" w:rsidRDefault="00E50A11" w:rsidP="00E50A11">
      <w:pPr>
        <w:pStyle w:val="ConsPlusNormal"/>
        <w:jc w:val="center"/>
        <w:rPr>
          <w:sz w:val="28"/>
          <w:szCs w:val="20"/>
        </w:rPr>
      </w:pPr>
      <w:r w:rsidRPr="00236CA6">
        <w:rPr>
          <w:sz w:val="28"/>
          <w:szCs w:val="20"/>
        </w:rPr>
        <w:t>контроля обработки эндоскопов для нестерильных вмешательств</w:t>
      </w:r>
    </w:p>
    <w:tbl>
      <w:tblPr>
        <w:tblpPr w:leftFromText="180" w:rightFromText="180" w:vertAnchor="text" w:horzAnchor="page" w:tblpX="434" w:tblpY="207"/>
        <w:tblW w:w="109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425"/>
        <w:gridCol w:w="567"/>
        <w:gridCol w:w="567"/>
        <w:gridCol w:w="567"/>
        <w:gridCol w:w="567"/>
        <w:gridCol w:w="567"/>
        <w:gridCol w:w="709"/>
        <w:gridCol w:w="850"/>
        <w:gridCol w:w="709"/>
        <w:gridCol w:w="709"/>
        <w:gridCol w:w="709"/>
        <w:gridCol w:w="708"/>
        <w:gridCol w:w="1134"/>
        <w:gridCol w:w="567"/>
        <w:gridCol w:w="714"/>
      </w:tblGrid>
      <w:tr w:rsidR="003778A8" w:rsidRPr="005F1488" w:rsidTr="00236CA6">
        <w:trPr>
          <w:trHeight w:val="45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Дата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Код эндоскопа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Тест на герметичность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A8" w:rsidRPr="00236CA6" w:rsidRDefault="008F1949" w:rsidP="008F1949">
            <w:pPr>
              <w:pStyle w:val="ConsPlusNormal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Окончатель</w:t>
            </w:r>
            <w:r w:rsidR="003778A8" w:rsidRPr="00236CA6">
              <w:rPr>
                <w:sz w:val="22"/>
                <w:szCs w:val="20"/>
              </w:rPr>
              <w:t>ная очистка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Тест на качество очистки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Дезинфекция высокого уровня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8A8" w:rsidRPr="00236CA6" w:rsidRDefault="003778A8" w:rsidP="008F1949">
            <w:pPr>
              <w:pStyle w:val="ConsPlusNormal"/>
              <w:ind w:left="113" w:right="113"/>
              <w:rPr>
                <w:szCs w:val="20"/>
              </w:rPr>
            </w:pPr>
            <w:r w:rsidRPr="00236CA6">
              <w:rPr>
                <w:sz w:val="22"/>
                <w:szCs w:val="20"/>
              </w:rPr>
              <w:t>Фамилия, имя, отчество (последнее при наличии) и подпись оператора</w:t>
            </w:r>
          </w:p>
        </w:tc>
      </w:tr>
      <w:tr w:rsidR="003778A8" w:rsidRPr="00236CA6" w:rsidTr="00236CA6">
        <w:trPr>
          <w:trHeight w:val="29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Наименование средства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Время начала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Время окончания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Ручной способ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Механизированный способ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rPr>
                <w:szCs w:val="20"/>
              </w:rPr>
            </w:pPr>
          </w:p>
        </w:tc>
      </w:tr>
      <w:tr w:rsidR="00236CA6" w:rsidRPr="00236CA6" w:rsidTr="00236CA6">
        <w:trPr>
          <w:cantSplit/>
          <w:trHeight w:val="290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8A8" w:rsidRPr="00236CA6" w:rsidRDefault="00236CA6" w:rsidP="008F1949">
            <w:pPr>
              <w:pStyle w:val="ConsPlus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Наименование средства </w:t>
            </w:r>
            <w:r w:rsidR="003778A8" w:rsidRPr="00236CA6">
              <w:rPr>
                <w:sz w:val="22"/>
                <w:szCs w:val="20"/>
              </w:rPr>
              <w:t>ДВУ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Температура рабочего раствора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Концентрация раствора и результат экспресс контроля уровня содержания ДВ в нем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Время начала/окончания дезинфекционной выдержки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Номер МДМ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Номер режима обработки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Наименование средства ДВУ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Концентрация раствора и результат экспресс контроля уровня содержания ДВ в нем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8A8" w:rsidRPr="00236CA6" w:rsidRDefault="003778A8" w:rsidP="008F1949">
            <w:pPr>
              <w:pStyle w:val="ConsPlusNormal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Время окончания цикла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rPr>
                <w:szCs w:val="20"/>
              </w:rPr>
            </w:pPr>
          </w:p>
        </w:tc>
      </w:tr>
      <w:tr w:rsidR="00236CA6" w:rsidRPr="00236CA6" w:rsidTr="00236C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8" w:rsidRPr="00236CA6" w:rsidRDefault="003778A8" w:rsidP="008F1949">
            <w:pPr>
              <w:pStyle w:val="ConsPlusNormal"/>
              <w:jc w:val="center"/>
              <w:rPr>
                <w:szCs w:val="20"/>
              </w:rPr>
            </w:pPr>
          </w:p>
        </w:tc>
      </w:tr>
    </w:tbl>
    <w:p w:rsidR="008F1949" w:rsidRPr="00236CA6" w:rsidRDefault="008F1949" w:rsidP="008F1949">
      <w:pPr>
        <w:pStyle w:val="ConsPlusNormal"/>
        <w:rPr>
          <w:szCs w:val="20"/>
        </w:rPr>
      </w:pPr>
    </w:p>
    <w:p w:rsidR="00236CA6" w:rsidRDefault="00236CA6" w:rsidP="00236CA6">
      <w:pPr>
        <w:pStyle w:val="ConsPlusNormal"/>
        <w:jc w:val="right"/>
        <w:rPr>
          <w:b/>
          <w:sz w:val="28"/>
          <w:szCs w:val="20"/>
        </w:rPr>
      </w:pPr>
    </w:p>
    <w:p w:rsidR="008C304B" w:rsidRPr="00236CA6" w:rsidRDefault="008C304B" w:rsidP="00236CA6">
      <w:pPr>
        <w:pStyle w:val="ConsPlusNormal"/>
        <w:jc w:val="right"/>
        <w:rPr>
          <w:b/>
          <w:sz w:val="28"/>
          <w:szCs w:val="20"/>
        </w:rPr>
      </w:pPr>
      <w:r w:rsidRPr="00236CA6">
        <w:rPr>
          <w:b/>
          <w:sz w:val="28"/>
          <w:szCs w:val="20"/>
        </w:rPr>
        <w:t>Приложение 37</w:t>
      </w:r>
      <w:r w:rsidR="00236CA6" w:rsidRPr="00236CA6">
        <w:rPr>
          <w:b/>
          <w:sz w:val="28"/>
          <w:szCs w:val="20"/>
        </w:rPr>
        <w:t xml:space="preserve"> </w:t>
      </w:r>
      <w:r w:rsidRPr="00236CA6">
        <w:rPr>
          <w:b/>
          <w:sz w:val="28"/>
          <w:szCs w:val="20"/>
        </w:rPr>
        <w:t>к СП 3.3686-21</w:t>
      </w:r>
    </w:p>
    <w:p w:rsidR="008C304B" w:rsidRPr="00236CA6" w:rsidRDefault="008C304B" w:rsidP="008C304B">
      <w:pPr>
        <w:pStyle w:val="ConsPlusNormal"/>
        <w:jc w:val="right"/>
        <w:rPr>
          <w:b/>
          <w:sz w:val="28"/>
          <w:szCs w:val="20"/>
        </w:rPr>
      </w:pPr>
      <w:r w:rsidRPr="00236CA6">
        <w:rPr>
          <w:b/>
          <w:sz w:val="28"/>
          <w:szCs w:val="20"/>
        </w:rPr>
        <w:t>Рекомендуемый образец</w:t>
      </w:r>
    </w:p>
    <w:p w:rsidR="008C304B" w:rsidRPr="00236CA6" w:rsidRDefault="008C304B" w:rsidP="008C304B">
      <w:pPr>
        <w:pStyle w:val="ConsPlusNormal"/>
        <w:jc w:val="both"/>
        <w:rPr>
          <w:b/>
          <w:szCs w:val="20"/>
        </w:rPr>
      </w:pPr>
    </w:p>
    <w:p w:rsidR="008C304B" w:rsidRPr="00236CA6" w:rsidRDefault="008C304B" w:rsidP="008C304B">
      <w:pPr>
        <w:pStyle w:val="ConsPlusNormal"/>
        <w:jc w:val="center"/>
        <w:rPr>
          <w:sz w:val="28"/>
          <w:szCs w:val="20"/>
        </w:rPr>
      </w:pPr>
      <w:bookmarkStart w:id="7" w:name="Par19317"/>
      <w:bookmarkEnd w:id="7"/>
      <w:r w:rsidRPr="00236CA6">
        <w:rPr>
          <w:sz w:val="28"/>
          <w:szCs w:val="20"/>
        </w:rPr>
        <w:t>Журнал</w:t>
      </w:r>
    </w:p>
    <w:p w:rsidR="008C304B" w:rsidRPr="00236CA6" w:rsidRDefault="008C304B" w:rsidP="008C304B">
      <w:pPr>
        <w:pStyle w:val="ConsPlusNormal"/>
        <w:jc w:val="center"/>
        <w:rPr>
          <w:sz w:val="28"/>
          <w:szCs w:val="20"/>
        </w:rPr>
      </w:pPr>
      <w:r w:rsidRPr="00236CA6">
        <w:rPr>
          <w:sz w:val="28"/>
          <w:szCs w:val="20"/>
        </w:rPr>
        <w:t>контроля стерилизации эндоскопического оборудования</w:t>
      </w:r>
    </w:p>
    <w:p w:rsidR="008C304B" w:rsidRPr="00236CA6" w:rsidRDefault="008C304B" w:rsidP="008C304B">
      <w:pPr>
        <w:pStyle w:val="ConsPlusNormal"/>
        <w:jc w:val="center"/>
        <w:rPr>
          <w:sz w:val="28"/>
          <w:szCs w:val="20"/>
        </w:rPr>
      </w:pPr>
      <w:r w:rsidRPr="00236CA6">
        <w:rPr>
          <w:sz w:val="28"/>
          <w:szCs w:val="20"/>
        </w:rPr>
        <w:t>ручным способом</w:t>
      </w:r>
    </w:p>
    <w:p w:rsidR="008C304B" w:rsidRPr="00236CA6" w:rsidRDefault="008C304B" w:rsidP="008C304B">
      <w:pPr>
        <w:pStyle w:val="ConsPlusNormal"/>
        <w:jc w:val="both"/>
        <w:rPr>
          <w:szCs w:val="20"/>
        </w:rPr>
      </w:pPr>
    </w:p>
    <w:tbl>
      <w:tblPr>
        <w:tblW w:w="108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1"/>
        <w:gridCol w:w="1134"/>
        <w:gridCol w:w="1134"/>
        <w:gridCol w:w="992"/>
        <w:gridCol w:w="851"/>
        <w:gridCol w:w="2126"/>
        <w:gridCol w:w="850"/>
        <w:gridCol w:w="993"/>
        <w:gridCol w:w="1417"/>
      </w:tblGrid>
      <w:tr w:rsidR="008C304B" w:rsidRPr="005F1488" w:rsidTr="00236CA6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04B" w:rsidRPr="00236CA6" w:rsidRDefault="008C304B" w:rsidP="00236CA6">
            <w:pPr>
              <w:pStyle w:val="ConsPlusNormal"/>
              <w:ind w:left="113" w:right="113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Дата и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04B" w:rsidRPr="00236CA6" w:rsidRDefault="00E50A11" w:rsidP="00236CA6">
            <w:pPr>
              <w:pStyle w:val="ConsPlusNormal"/>
              <w:ind w:left="113" w:right="113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 xml:space="preserve">Наименование стерилизуемых </w:t>
            </w:r>
            <w:r w:rsidR="008C304B" w:rsidRPr="00236CA6">
              <w:rPr>
                <w:sz w:val="22"/>
                <w:szCs w:val="20"/>
              </w:rPr>
              <w:t>изделий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04B" w:rsidRPr="00236CA6" w:rsidRDefault="008C304B" w:rsidP="00236CA6">
            <w:pPr>
              <w:pStyle w:val="ConsPlusNormal"/>
              <w:ind w:left="113" w:right="113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Номер медицинской карты стационарного больного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04B" w:rsidRPr="00236CA6" w:rsidRDefault="008C304B" w:rsidP="00236CA6">
            <w:pPr>
              <w:pStyle w:val="ConsPlusNormal"/>
              <w:ind w:left="113" w:right="113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Наименование стерилизующего средства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4B" w:rsidRPr="00236CA6" w:rsidRDefault="008C304B" w:rsidP="00236CA6">
            <w:pPr>
              <w:pStyle w:val="ConsPlusNormal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Режим стерилизации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04B" w:rsidRPr="00236CA6" w:rsidRDefault="008C304B" w:rsidP="00236CA6">
            <w:pPr>
              <w:pStyle w:val="ConsPlusNormal"/>
              <w:ind w:left="113" w:right="113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Время завершения стерилизации и упаковки эндоскопа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04B" w:rsidRPr="00236CA6" w:rsidRDefault="008C304B" w:rsidP="00236CA6">
            <w:pPr>
              <w:pStyle w:val="ConsPlusNormal"/>
              <w:ind w:left="113" w:right="113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Фамилия, имя, отчество (последнее при наличии) и подпись оператора</w:t>
            </w:r>
          </w:p>
        </w:tc>
      </w:tr>
      <w:tr w:rsidR="0010105D" w:rsidRPr="00236CA6" w:rsidTr="00236CA6">
        <w:trPr>
          <w:cantSplit/>
          <w:trHeight w:val="2913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4B" w:rsidRPr="00236CA6" w:rsidRDefault="008C304B" w:rsidP="00E50A11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4B" w:rsidRPr="00236CA6" w:rsidRDefault="008C304B" w:rsidP="00E50A11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4B" w:rsidRPr="00236CA6" w:rsidRDefault="008C304B" w:rsidP="00E50A11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4B" w:rsidRPr="00236CA6" w:rsidRDefault="008C304B" w:rsidP="00E50A11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04B" w:rsidRPr="00236CA6" w:rsidRDefault="008C304B" w:rsidP="00E50A11">
            <w:pPr>
              <w:pStyle w:val="ConsPlusNormal"/>
              <w:ind w:left="113" w:right="113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Температура раствора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04B" w:rsidRPr="00236CA6" w:rsidRDefault="008C304B" w:rsidP="00E50A11">
            <w:pPr>
              <w:pStyle w:val="ConsPlusNormal"/>
              <w:ind w:left="113" w:right="113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Концентрация раствора и результат экспресс контроля уровня содержания ДВ в нем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04B" w:rsidRPr="00236CA6" w:rsidRDefault="008C304B" w:rsidP="00E50A11">
            <w:pPr>
              <w:pStyle w:val="ConsPlusNormal"/>
              <w:ind w:left="113" w:right="113"/>
              <w:jc w:val="center"/>
              <w:rPr>
                <w:sz w:val="22"/>
                <w:szCs w:val="20"/>
              </w:rPr>
            </w:pPr>
            <w:r w:rsidRPr="00236CA6">
              <w:rPr>
                <w:sz w:val="22"/>
                <w:szCs w:val="20"/>
              </w:rPr>
              <w:t>Экспозиция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4B" w:rsidRPr="00236CA6" w:rsidRDefault="008C304B" w:rsidP="008C304B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4B" w:rsidRPr="00236CA6" w:rsidRDefault="008C304B" w:rsidP="008C304B">
            <w:pPr>
              <w:pStyle w:val="ConsPlusNormal"/>
              <w:jc w:val="center"/>
              <w:rPr>
                <w:szCs w:val="20"/>
              </w:rPr>
            </w:pPr>
          </w:p>
        </w:tc>
      </w:tr>
      <w:tr w:rsidR="0010105D" w:rsidRPr="00236CA6" w:rsidTr="00236CA6">
        <w:trPr>
          <w:trHeight w:val="633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4B" w:rsidRPr="00236CA6" w:rsidRDefault="008C304B" w:rsidP="008C304B">
            <w:pPr>
              <w:pStyle w:val="ConsPlusNormal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4B" w:rsidRPr="00236CA6" w:rsidRDefault="008C304B" w:rsidP="008C304B">
            <w:pPr>
              <w:pStyle w:val="ConsPlusNormal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4B" w:rsidRPr="00236CA6" w:rsidRDefault="008C304B" w:rsidP="008C304B">
            <w:pPr>
              <w:pStyle w:val="ConsPlusNormal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4B" w:rsidRPr="00236CA6" w:rsidRDefault="008C304B" w:rsidP="008C304B">
            <w:pPr>
              <w:pStyle w:val="ConsPlusNormal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4B" w:rsidRPr="00236CA6" w:rsidRDefault="008C304B" w:rsidP="008C304B">
            <w:pPr>
              <w:pStyle w:val="ConsPlusNormal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4B" w:rsidRPr="00236CA6" w:rsidRDefault="008C304B" w:rsidP="008C304B">
            <w:pPr>
              <w:pStyle w:val="ConsPlusNormal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4B" w:rsidRPr="00236CA6" w:rsidRDefault="008C304B" w:rsidP="008C304B">
            <w:pPr>
              <w:pStyle w:val="ConsPlusNormal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4B" w:rsidRPr="00236CA6" w:rsidRDefault="008C304B" w:rsidP="008C304B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4B" w:rsidRPr="00236CA6" w:rsidRDefault="008C304B" w:rsidP="008C304B">
            <w:pPr>
              <w:pStyle w:val="ConsPlusNormal"/>
              <w:rPr>
                <w:szCs w:val="20"/>
              </w:rPr>
            </w:pPr>
          </w:p>
        </w:tc>
      </w:tr>
    </w:tbl>
    <w:p w:rsidR="00236CA6" w:rsidRPr="00236CA6" w:rsidRDefault="00236CA6">
      <w:pPr>
        <w:rPr>
          <w:rFonts w:ascii="Times New Roman" w:eastAsia="Times New Roman" w:hAnsi="Times New Roman" w:cs="Times New Roman"/>
          <w:szCs w:val="20"/>
          <w:lang w:val="ru-RU" w:eastAsia="ru-RU"/>
        </w:rPr>
      </w:pPr>
    </w:p>
    <w:sectPr w:rsidR="00236CA6" w:rsidRPr="00236CA6" w:rsidSect="00220A26">
      <w:pgSz w:w="11906" w:h="16838" w:code="9"/>
      <w:pgMar w:top="720" w:right="566" w:bottom="709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207" w:rsidRDefault="00465207" w:rsidP="00340894">
      <w:pPr>
        <w:spacing w:after="0" w:line="240" w:lineRule="auto"/>
      </w:pPr>
      <w:r>
        <w:separator/>
      </w:r>
    </w:p>
  </w:endnote>
  <w:endnote w:type="continuationSeparator" w:id="0">
    <w:p w:rsidR="00465207" w:rsidRDefault="00465207" w:rsidP="0034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207" w:rsidRDefault="00465207" w:rsidP="00340894">
      <w:pPr>
        <w:spacing w:after="0" w:line="240" w:lineRule="auto"/>
      </w:pPr>
      <w:r>
        <w:separator/>
      </w:r>
    </w:p>
  </w:footnote>
  <w:footnote w:type="continuationSeparator" w:id="0">
    <w:p w:rsidR="00465207" w:rsidRDefault="00465207" w:rsidP="0034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2F3F"/>
    <w:multiLevelType w:val="hybridMultilevel"/>
    <w:tmpl w:val="61403DAA"/>
    <w:lvl w:ilvl="0" w:tplc="27A081DE">
      <w:start w:val="1"/>
      <w:numFmt w:val="decimal"/>
      <w:lvlText w:val="%1)"/>
      <w:lvlJc w:val="left"/>
      <w:pPr>
        <w:ind w:left="180" w:hanging="247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ru-RU" w:eastAsia="en-US" w:bidi="ar-SA"/>
      </w:rPr>
    </w:lvl>
    <w:lvl w:ilvl="1" w:tplc="9B8CD1A6">
      <w:numFmt w:val="bullet"/>
      <w:lvlText w:val="•"/>
      <w:lvlJc w:val="left"/>
      <w:pPr>
        <w:ind w:left="1016" w:hanging="247"/>
      </w:pPr>
      <w:rPr>
        <w:rFonts w:hint="default"/>
        <w:lang w:val="ru-RU" w:eastAsia="en-US" w:bidi="ar-SA"/>
      </w:rPr>
    </w:lvl>
    <w:lvl w:ilvl="2" w:tplc="4D46CE98">
      <w:numFmt w:val="bullet"/>
      <w:lvlText w:val="•"/>
      <w:lvlJc w:val="left"/>
      <w:pPr>
        <w:ind w:left="1852" w:hanging="247"/>
      </w:pPr>
      <w:rPr>
        <w:rFonts w:hint="default"/>
        <w:lang w:val="ru-RU" w:eastAsia="en-US" w:bidi="ar-SA"/>
      </w:rPr>
    </w:lvl>
    <w:lvl w:ilvl="3" w:tplc="54A6C980">
      <w:numFmt w:val="bullet"/>
      <w:lvlText w:val="•"/>
      <w:lvlJc w:val="left"/>
      <w:pPr>
        <w:ind w:left="2688" w:hanging="247"/>
      </w:pPr>
      <w:rPr>
        <w:rFonts w:hint="default"/>
        <w:lang w:val="ru-RU" w:eastAsia="en-US" w:bidi="ar-SA"/>
      </w:rPr>
    </w:lvl>
    <w:lvl w:ilvl="4" w:tplc="CD7A4938">
      <w:numFmt w:val="bullet"/>
      <w:lvlText w:val="•"/>
      <w:lvlJc w:val="left"/>
      <w:pPr>
        <w:ind w:left="3524" w:hanging="247"/>
      </w:pPr>
      <w:rPr>
        <w:rFonts w:hint="default"/>
        <w:lang w:val="ru-RU" w:eastAsia="en-US" w:bidi="ar-SA"/>
      </w:rPr>
    </w:lvl>
    <w:lvl w:ilvl="5" w:tplc="81261128">
      <w:numFmt w:val="bullet"/>
      <w:lvlText w:val="•"/>
      <w:lvlJc w:val="left"/>
      <w:pPr>
        <w:ind w:left="4360" w:hanging="247"/>
      </w:pPr>
      <w:rPr>
        <w:rFonts w:hint="default"/>
        <w:lang w:val="ru-RU" w:eastAsia="en-US" w:bidi="ar-SA"/>
      </w:rPr>
    </w:lvl>
    <w:lvl w:ilvl="6" w:tplc="AC70B1B2">
      <w:numFmt w:val="bullet"/>
      <w:lvlText w:val="•"/>
      <w:lvlJc w:val="left"/>
      <w:pPr>
        <w:ind w:left="5196" w:hanging="247"/>
      </w:pPr>
      <w:rPr>
        <w:rFonts w:hint="default"/>
        <w:lang w:val="ru-RU" w:eastAsia="en-US" w:bidi="ar-SA"/>
      </w:rPr>
    </w:lvl>
    <w:lvl w:ilvl="7" w:tplc="83F6DE26">
      <w:numFmt w:val="bullet"/>
      <w:lvlText w:val="•"/>
      <w:lvlJc w:val="left"/>
      <w:pPr>
        <w:ind w:left="6032" w:hanging="247"/>
      </w:pPr>
      <w:rPr>
        <w:rFonts w:hint="default"/>
        <w:lang w:val="ru-RU" w:eastAsia="en-US" w:bidi="ar-SA"/>
      </w:rPr>
    </w:lvl>
    <w:lvl w:ilvl="8" w:tplc="EF9EFFD0">
      <w:numFmt w:val="bullet"/>
      <w:lvlText w:val="•"/>
      <w:lvlJc w:val="left"/>
      <w:pPr>
        <w:ind w:left="6868" w:hanging="247"/>
      </w:pPr>
      <w:rPr>
        <w:rFonts w:hint="default"/>
        <w:lang w:val="ru-RU" w:eastAsia="en-US" w:bidi="ar-SA"/>
      </w:rPr>
    </w:lvl>
  </w:abstractNum>
  <w:abstractNum w:abstractNumId="1" w15:restartNumberingAfterBreak="0">
    <w:nsid w:val="097C1D8A"/>
    <w:multiLevelType w:val="multilevel"/>
    <w:tmpl w:val="337EE44A"/>
    <w:lvl w:ilvl="0">
      <w:start w:val="7"/>
      <w:numFmt w:val="decimal"/>
      <w:lvlText w:val="%1"/>
      <w:lvlJc w:val="left"/>
      <w:pPr>
        <w:ind w:left="180" w:hanging="379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63" w:hanging="379"/>
      </w:pPr>
      <w:rPr>
        <w:rFonts w:ascii="Times New Roman" w:eastAsia="Times New Roman" w:hAnsi="Times New Roman" w:cs="Times New Roman" w:hint="default"/>
        <w:w w:val="103"/>
        <w:sz w:val="28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852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8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4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0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2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68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0C501380"/>
    <w:multiLevelType w:val="hybridMultilevel"/>
    <w:tmpl w:val="C7466436"/>
    <w:lvl w:ilvl="0" w:tplc="CFA812D2">
      <w:start w:val="1"/>
      <w:numFmt w:val="decimal"/>
      <w:lvlText w:val="%1."/>
      <w:lvlJc w:val="left"/>
      <w:pPr>
        <w:ind w:left="180" w:hanging="230"/>
      </w:pPr>
      <w:rPr>
        <w:rFonts w:ascii="Times New Roman" w:eastAsia="Times New Roman" w:hAnsi="Times New Roman" w:cs="Times New Roman" w:hint="default"/>
        <w:b/>
        <w:bCs/>
        <w:w w:val="103"/>
        <w:sz w:val="28"/>
        <w:szCs w:val="21"/>
        <w:lang w:val="ru-RU" w:eastAsia="en-US" w:bidi="ar-SA"/>
      </w:rPr>
    </w:lvl>
    <w:lvl w:ilvl="1" w:tplc="49046DE0">
      <w:numFmt w:val="bullet"/>
      <w:lvlText w:val="•"/>
      <w:lvlJc w:val="left"/>
      <w:pPr>
        <w:ind w:left="1016" w:hanging="230"/>
      </w:pPr>
      <w:rPr>
        <w:rFonts w:hint="default"/>
        <w:lang w:val="ru-RU" w:eastAsia="en-US" w:bidi="ar-SA"/>
      </w:rPr>
    </w:lvl>
    <w:lvl w:ilvl="2" w:tplc="A028962E">
      <w:numFmt w:val="bullet"/>
      <w:lvlText w:val="•"/>
      <w:lvlJc w:val="left"/>
      <w:pPr>
        <w:ind w:left="1852" w:hanging="230"/>
      </w:pPr>
      <w:rPr>
        <w:rFonts w:hint="default"/>
        <w:lang w:val="ru-RU" w:eastAsia="en-US" w:bidi="ar-SA"/>
      </w:rPr>
    </w:lvl>
    <w:lvl w:ilvl="3" w:tplc="FC92212E">
      <w:numFmt w:val="bullet"/>
      <w:lvlText w:val="•"/>
      <w:lvlJc w:val="left"/>
      <w:pPr>
        <w:ind w:left="2688" w:hanging="230"/>
      </w:pPr>
      <w:rPr>
        <w:rFonts w:hint="default"/>
        <w:lang w:val="ru-RU" w:eastAsia="en-US" w:bidi="ar-SA"/>
      </w:rPr>
    </w:lvl>
    <w:lvl w:ilvl="4" w:tplc="67DA6F3C">
      <w:numFmt w:val="bullet"/>
      <w:lvlText w:val="•"/>
      <w:lvlJc w:val="left"/>
      <w:pPr>
        <w:ind w:left="3524" w:hanging="230"/>
      </w:pPr>
      <w:rPr>
        <w:rFonts w:hint="default"/>
        <w:lang w:val="ru-RU" w:eastAsia="en-US" w:bidi="ar-SA"/>
      </w:rPr>
    </w:lvl>
    <w:lvl w:ilvl="5" w:tplc="D3FCE20E">
      <w:numFmt w:val="bullet"/>
      <w:lvlText w:val="•"/>
      <w:lvlJc w:val="left"/>
      <w:pPr>
        <w:ind w:left="4360" w:hanging="230"/>
      </w:pPr>
      <w:rPr>
        <w:rFonts w:hint="default"/>
        <w:lang w:val="ru-RU" w:eastAsia="en-US" w:bidi="ar-SA"/>
      </w:rPr>
    </w:lvl>
    <w:lvl w:ilvl="6" w:tplc="DBEC8C3E">
      <w:numFmt w:val="bullet"/>
      <w:lvlText w:val="•"/>
      <w:lvlJc w:val="left"/>
      <w:pPr>
        <w:ind w:left="5196" w:hanging="230"/>
      </w:pPr>
      <w:rPr>
        <w:rFonts w:hint="default"/>
        <w:lang w:val="ru-RU" w:eastAsia="en-US" w:bidi="ar-SA"/>
      </w:rPr>
    </w:lvl>
    <w:lvl w:ilvl="7" w:tplc="980EDF34">
      <w:numFmt w:val="bullet"/>
      <w:lvlText w:val="•"/>
      <w:lvlJc w:val="left"/>
      <w:pPr>
        <w:ind w:left="6032" w:hanging="230"/>
      </w:pPr>
      <w:rPr>
        <w:rFonts w:hint="default"/>
        <w:lang w:val="ru-RU" w:eastAsia="en-US" w:bidi="ar-SA"/>
      </w:rPr>
    </w:lvl>
    <w:lvl w:ilvl="8" w:tplc="76064F64">
      <w:numFmt w:val="bullet"/>
      <w:lvlText w:val="•"/>
      <w:lvlJc w:val="left"/>
      <w:pPr>
        <w:ind w:left="6868" w:hanging="230"/>
      </w:pPr>
      <w:rPr>
        <w:rFonts w:hint="default"/>
        <w:lang w:val="ru-RU" w:eastAsia="en-US" w:bidi="ar-SA"/>
      </w:rPr>
    </w:lvl>
  </w:abstractNum>
  <w:abstractNum w:abstractNumId="3" w15:restartNumberingAfterBreak="0">
    <w:nsid w:val="0F475564"/>
    <w:multiLevelType w:val="hybridMultilevel"/>
    <w:tmpl w:val="3A24EEDA"/>
    <w:lvl w:ilvl="0" w:tplc="CCBE182A">
      <w:start w:val="1"/>
      <w:numFmt w:val="decimal"/>
      <w:lvlText w:val="%1)"/>
      <w:lvlJc w:val="left"/>
      <w:pPr>
        <w:ind w:left="180" w:hanging="235"/>
      </w:pPr>
      <w:rPr>
        <w:rFonts w:ascii="Times New Roman" w:eastAsia="Times New Roman" w:hAnsi="Times New Roman" w:cs="Times New Roman" w:hint="default"/>
        <w:w w:val="103"/>
        <w:sz w:val="28"/>
        <w:szCs w:val="21"/>
        <w:lang w:val="ru-RU" w:eastAsia="en-US" w:bidi="ar-SA"/>
      </w:rPr>
    </w:lvl>
    <w:lvl w:ilvl="1" w:tplc="05C8088E">
      <w:numFmt w:val="bullet"/>
      <w:lvlText w:val="•"/>
      <w:lvlJc w:val="left"/>
      <w:pPr>
        <w:ind w:left="1016" w:hanging="235"/>
      </w:pPr>
      <w:rPr>
        <w:rFonts w:hint="default"/>
        <w:lang w:val="ru-RU" w:eastAsia="en-US" w:bidi="ar-SA"/>
      </w:rPr>
    </w:lvl>
    <w:lvl w:ilvl="2" w:tplc="7668D176">
      <w:numFmt w:val="bullet"/>
      <w:lvlText w:val="•"/>
      <w:lvlJc w:val="left"/>
      <w:pPr>
        <w:ind w:left="1852" w:hanging="235"/>
      </w:pPr>
      <w:rPr>
        <w:rFonts w:hint="default"/>
        <w:lang w:val="ru-RU" w:eastAsia="en-US" w:bidi="ar-SA"/>
      </w:rPr>
    </w:lvl>
    <w:lvl w:ilvl="3" w:tplc="4970C10C">
      <w:numFmt w:val="bullet"/>
      <w:lvlText w:val="•"/>
      <w:lvlJc w:val="left"/>
      <w:pPr>
        <w:ind w:left="2688" w:hanging="235"/>
      </w:pPr>
      <w:rPr>
        <w:rFonts w:hint="default"/>
        <w:lang w:val="ru-RU" w:eastAsia="en-US" w:bidi="ar-SA"/>
      </w:rPr>
    </w:lvl>
    <w:lvl w:ilvl="4" w:tplc="711EF1AE">
      <w:numFmt w:val="bullet"/>
      <w:lvlText w:val="•"/>
      <w:lvlJc w:val="left"/>
      <w:pPr>
        <w:ind w:left="3524" w:hanging="235"/>
      </w:pPr>
      <w:rPr>
        <w:rFonts w:hint="default"/>
        <w:lang w:val="ru-RU" w:eastAsia="en-US" w:bidi="ar-SA"/>
      </w:rPr>
    </w:lvl>
    <w:lvl w:ilvl="5" w:tplc="6AEC4758">
      <w:numFmt w:val="bullet"/>
      <w:lvlText w:val="•"/>
      <w:lvlJc w:val="left"/>
      <w:pPr>
        <w:ind w:left="4360" w:hanging="235"/>
      </w:pPr>
      <w:rPr>
        <w:rFonts w:hint="default"/>
        <w:lang w:val="ru-RU" w:eastAsia="en-US" w:bidi="ar-SA"/>
      </w:rPr>
    </w:lvl>
    <w:lvl w:ilvl="6" w:tplc="738A0A00">
      <w:numFmt w:val="bullet"/>
      <w:lvlText w:val="•"/>
      <w:lvlJc w:val="left"/>
      <w:pPr>
        <w:ind w:left="5196" w:hanging="235"/>
      </w:pPr>
      <w:rPr>
        <w:rFonts w:hint="default"/>
        <w:lang w:val="ru-RU" w:eastAsia="en-US" w:bidi="ar-SA"/>
      </w:rPr>
    </w:lvl>
    <w:lvl w:ilvl="7" w:tplc="DED66B82">
      <w:numFmt w:val="bullet"/>
      <w:lvlText w:val="•"/>
      <w:lvlJc w:val="left"/>
      <w:pPr>
        <w:ind w:left="6032" w:hanging="235"/>
      </w:pPr>
      <w:rPr>
        <w:rFonts w:hint="default"/>
        <w:lang w:val="ru-RU" w:eastAsia="en-US" w:bidi="ar-SA"/>
      </w:rPr>
    </w:lvl>
    <w:lvl w:ilvl="8" w:tplc="E4F066F2">
      <w:numFmt w:val="bullet"/>
      <w:lvlText w:val="•"/>
      <w:lvlJc w:val="left"/>
      <w:pPr>
        <w:ind w:left="6868" w:hanging="235"/>
      </w:pPr>
      <w:rPr>
        <w:rFonts w:hint="default"/>
        <w:lang w:val="ru-RU" w:eastAsia="en-US" w:bidi="ar-SA"/>
      </w:rPr>
    </w:lvl>
  </w:abstractNum>
  <w:abstractNum w:abstractNumId="4" w15:restartNumberingAfterBreak="0">
    <w:nsid w:val="10245FA9"/>
    <w:multiLevelType w:val="hybridMultilevel"/>
    <w:tmpl w:val="5EB4A3C2"/>
    <w:lvl w:ilvl="0" w:tplc="B1B4C674">
      <w:start w:val="1"/>
      <w:numFmt w:val="decimal"/>
      <w:lvlText w:val="%1."/>
      <w:lvlJc w:val="left"/>
      <w:pPr>
        <w:ind w:left="180" w:hanging="208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ru-RU" w:eastAsia="en-US" w:bidi="ar-SA"/>
      </w:rPr>
    </w:lvl>
    <w:lvl w:ilvl="1" w:tplc="D9B69CF8">
      <w:numFmt w:val="bullet"/>
      <w:lvlText w:val="•"/>
      <w:lvlJc w:val="left"/>
      <w:pPr>
        <w:ind w:left="1016" w:hanging="208"/>
      </w:pPr>
      <w:rPr>
        <w:rFonts w:hint="default"/>
        <w:lang w:val="ru-RU" w:eastAsia="en-US" w:bidi="ar-SA"/>
      </w:rPr>
    </w:lvl>
    <w:lvl w:ilvl="2" w:tplc="6C128124">
      <w:numFmt w:val="bullet"/>
      <w:lvlText w:val="•"/>
      <w:lvlJc w:val="left"/>
      <w:pPr>
        <w:ind w:left="1852" w:hanging="208"/>
      </w:pPr>
      <w:rPr>
        <w:rFonts w:hint="default"/>
        <w:lang w:val="ru-RU" w:eastAsia="en-US" w:bidi="ar-SA"/>
      </w:rPr>
    </w:lvl>
    <w:lvl w:ilvl="3" w:tplc="A78C2010">
      <w:numFmt w:val="bullet"/>
      <w:lvlText w:val="•"/>
      <w:lvlJc w:val="left"/>
      <w:pPr>
        <w:ind w:left="2688" w:hanging="208"/>
      </w:pPr>
      <w:rPr>
        <w:rFonts w:hint="default"/>
        <w:lang w:val="ru-RU" w:eastAsia="en-US" w:bidi="ar-SA"/>
      </w:rPr>
    </w:lvl>
    <w:lvl w:ilvl="4" w:tplc="6B923C4E">
      <w:numFmt w:val="bullet"/>
      <w:lvlText w:val="•"/>
      <w:lvlJc w:val="left"/>
      <w:pPr>
        <w:ind w:left="3524" w:hanging="208"/>
      </w:pPr>
      <w:rPr>
        <w:rFonts w:hint="default"/>
        <w:lang w:val="ru-RU" w:eastAsia="en-US" w:bidi="ar-SA"/>
      </w:rPr>
    </w:lvl>
    <w:lvl w:ilvl="5" w:tplc="D5F4898C">
      <w:numFmt w:val="bullet"/>
      <w:lvlText w:val="•"/>
      <w:lvlJc w:val="left"/>
      <w:pPr>
        <w:ind w:left="4360" w:hanging="208"/>
      </w:pPr>
      <w:rPr>
        <w:rFonts w:hint="default"/>
        <w:lang w:val="ru-RU" w:eastAsia="en-US" w:bidi="ar-SA"/>
      </w:rPr>
    </w:lvl>
    <w:lvl w:ilvl="6" w:tplc="32683A5E">
      <w:numFmt w:val="bullet"/>
      <w:lvlText w:val="•"/>
      <w:lvlJc w:val="left"/>
      <w:pPr>
        <w:ind w:left="5196" w:hanging="208"/>
      </w:pPr>
      <w:rPr>
        <w:rFonts w:hint="default"/>
        <w:lang w:val="ru-RU" w:eastAsia="en-US" w:bidi="ar-SA"/>
      </w:rPr>
    </w:lvl>
    <w:lvl w:ilvl="7" w:tplc="882C6D4E">
      <w:numFmt w:val="bullet"/>
      <w:lvlText w:val="•"/>
      <w:lvlJc w:val="left"/>
      <w:pPr>
        <w:ind w:left="6032" w:hanging="208"/>
      </w:pPr>
      <w:rPr>
        <w:rFonts w:hint="default"/>
        <w:lang w:val="ru-RU" w:eastAsia="en-US" w:bidi="ar-SA"/>
      </w:rPr>
    </w:lvl>
    <w:lvl w:ilvl="8" w:tplc="C6C2AD5E">
      <w:numFmt w:val="bullet"/>
      <w:lvlText w:val="•"/>
      <w:lvlJc w:val="left"/>
      <w:pPr>
        <w:ind w:left="6868" w:hanging="208"/>
      </w:pPr>
      <w:rPr>
        <w:rFonts w:hint="default"/>
        <w:lang w:val="ru-RU" w:eastAsia="en-US" w:bidi="ar-SA"/>
      </w:rPr>
    </w:lvl>
  </w:abstractNum>
  <w:abstractNum w:abstractNumId="5" w15:restartNumberingAfterBreak="0">
    <w:nsid w:val="211B35DF"/>
    <w:multiLevelType w:val="multilevel"/>
    <w:tmpl w:val="91781E4A"/>
    <w:lvl w:ilvl="0">
      <w:start w:val="3"/>
      <w:numFmt w:val="decimal"/>
      <w:lvlText w:val="%1"/>
      <w:lvlJc w:val="left"/>
      <w:pPr>
        <w:ind w:left="2618" w:hanging="4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18" w:hanging="412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186" w:hanging="2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433" w:hanging="2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0" w:hanging="2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6" w:hanging="2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2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0" w:hanging="2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6" w:hanging="208"/>
      </w:pPr>
      <w:rPr>
        <w:rFonts w:hint="default"/>
        <w:lang w:val="ru-RU" w:eastAsia="en-US" w:bidi="ar-SA"/>
      </w:rPr>
    </w:lvl>
  </w:abstractNum>
  <w:abstractNum w:abstractNumId="6" w15:restartNumberingAfterBreak="0">
    <w:nsid w:val="23801F49"/>
    <w:multiLevelType w:val="multilevel"/>
    <w:tmpl w:val="5C7219E6"/>
    <w:lvl w:ilvl="0">
      <w:start w:val="8"/>
      <w:numFmt w:val="decimal"/>
      <w:lvlText w:val="%1"/>
      <w:lvlJc w:val="left"/>
      <w:pPr>
        <w:ind w:left="180" w:hanging="3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379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852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8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4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0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2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68" w:hanging="379"/>
      </w:pPr>
      <w:rPr>
        <w:rFonts w:hint="default"/>
        <w:lang w:val="ru-RU" w:eastAsia="en-US" w:bidi="ar-SA"/>
      </w:rPr>
    </w:lvl>
  </w:abstractNum>
  <w:abstractNum w:abstractNumId="7" w15:restartNumberingAfterBreak="0">
    <w:nsid w:val="242A212B"/>
    <w:multiLevelType w:val="multilevel"/>
    <w:tmpl w:val="F1D88346"/>
    <w:lvl w:ilvl="0">
      <w:start w:val="2"/>
      <w:numFmt w:val="decimal"/>
      <w:lvlText w:val="%1"/>
      <w:lvlJc w:val="left"/>
      <w:pPr>
        <w:ind w:left="180" w:hanging="4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412"/>
      </w:pPr>
      <w:rPr>
        <w:rFonts w:ascii="Times New Roman" w:eastAsia="Times New Roman" w:hAnsi="Times New Roman" w:cs="Times New Roman" w:hint="default"/>
        <w:w w:val="103"/>
        <w:sz w:val="28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852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8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4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0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2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68" w:hanging="412"/>
      </w:pPr>
      <w:rPr>
        <w:rFonts w:hint="default"/>
        <w:lang w:val="ru-RU" w:eastAsia="en-US" w:bidi="ar-SA"/>
      </w:rPr>
    </w:lvl>
  </w:abstractNum>
  <w:abstractNum w:abstractNumId="8" w15:restartNumberingAfterBreak="0">
    <w:nsid w:val="25FF6CC8"/>
    <w:multiLevelType w:val="multilevel"/>
    <w:tmpl w:val="13B6AB52"/>
    <w:lvl w:ilvl="0">
      <w:start w:val="7"/>
      <w:numFmt w:val="decimal"/>
      <w:lvlText w:val="%1"/>
      <w:lvlJc w:val="left"/>
      <w:pPr>
        <w:ind w:left="180" w:hanging="3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379"/>
      </w:pPr>
      <w:rPr>
        <w:rFonts w:ascii="Times New Roman" w:eastAsia="Times New Roman" w:hAnsi="Times New Roman" w:cs="Times New Roman" w:hint="default"/>
        <w:w w:val="103"/>
        <w:sz w:val="28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" w:hanging="567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68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68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28463B9F"/>
    <w:multiLevelType w:val="multilevel"/>
    <w:tmpl w:val="B24CACC2"/>
    <w:lvl w:ilvl="0">
      <w:start w:val="5"/>
      <w:numFmt w:val="decimal"/>
      <w:lvlText w:val="%1"/>
      <w:lvlJc w:val="left"/>
      <w:pPr>
        <w:ind w:left="180" w:hanging="3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379"/>
      </w:pPr>
      <w:rPr>
        <w:rFonts w:ascii="Times New Roman" w:eastAsia="Times New Roman" w:hAnsi="Times New Roman" w:cs="Times New Roman" w:hint="default"/>
        <w:w w:val="103"/>
        <w:sz w:val="28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852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8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4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0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2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68" w:hanging="379"/>
      </w:pPr>
      <w:rPr>
        <w:rFonts w:hint="default"/>
        <w:lang w:val="ru-RU" w:eastAsia="en-US" w:bidi="ar-SA"/>
      </w:rPr>
    </w:lvl>
  </w:abstractNum>
  <w:abstractNum w:abstractNumId="10" w15:restartNumberingAfterBreak="0">
    <w:nsid w:val="29136AB0"/>
    <w:multiLevelType w:val="multilevel"/>
    <w:tmpl w:val="5FF2514E"/>
    <w:lvl w:ilvl="0">
      <w:start w:val="3"/>
      <w:numFmt w:val="decimal"/>
      <w:lvlText w:val="%1."/>
      <w:lvlJc w:val="left"/>
      <w:pPr>
        <w:ind w:left="180" w:hanging="232"/>
      </w:pPr>
      <w:rPr>
        <w:rFonts w:ascii="Times New Roman" w:eastAsia="Times New Roman" w:hAnsi="Times New Roman" w:cs="Times New Roman" w:hint="default"/>
        <w:b/>
        <w:bCs/>
        <w:w w:val="103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417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" w:hanging="549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831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2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7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93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08" w:hanging="549"/>
      </w:pPr>
      <w:rPr>
        <w:rFonts w:hint="default"/>
        <w:lang w:val="ru-RU" w:eastAsia="en-US" w:bidi="ar-SA"/>
      </w:rPr>
    </w:lvl>
  </w:abstractNum>
  <w:abstractNum w:abstractNumId="11" w15:restartNumberingAfterBreak="0">
    <w:nsid w:val="2D0B307C"/>
    <w:multiLevelType w:val="multilevel"/>
    <w:tmpl w:val="5FA48B7E"/>
    <w:lvl w:ilvl="0">
      <w:start w:val="6"/>
      <w:numFmt w:val="decimal"/>
      <w:lvlText w:val="%1"/>
      <w:lvlJc w:val="left"/>
      <w:pPr>
        <w:ind w:left="180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424"/>
      </w:pPr>
      <w:rPr>
        <w:rFonts w:ascii="Times New Roman" w:eastAsia="Times New Roman" w:hAnsi="Times New Roman" w:cs="Times New Roman" w:hint="default"/>
        <w:w w:val="103"/>
        <w:sz w:val="28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89" w:hanging="549"/>
      </w:pPr>
      <w:rPr>
        <w:rFonts w:ascii="Times New Roman" w:eastAsia="Times New Roman" w:hAnsi="Times New Roman" w:cs="Times New Roman" w:hint="default"/>
        <w:w w:val="103"/>
        <w:sz w:val="28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688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4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0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2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68" w:hanging="549"/>
      </w:pPr>
      <w:rPr>
        <w:rFonts w:hint="default"/>
        <w:lang w:val="ru-RU" w:eastAsia="en-US" w:bidi="ar-SA"/>
      </w:rPr>
    </w:lvl>
  </w:abstractNum>
  <w:abstractNum w:abstractNumId="12" w15:restartNumberingAfterBreak="0">
    <w:nsid w:val="3E64371D"/>
    <w:multiLevelType w:val="hybridMultilevel"/>
    <w:tmpl w:val="3D8EF440"/>
    <w:lvl w:ilvl="0" w:tplc="FDD2EF54">
      <w:start w:val="1"/>
      <w:numFmt w:val="decimal"/>
      <w:lvlText w:val="%1)"/>
      <w:lvlJc w:val="left"/>
      <w:pPr>
        <w:ind w:left="1055" w:hanging="235"/>
        <w:jc w:val="right"/>
      </w:pPr>
      <w:rPr>
        <w:rFonts w:ascii="Times New Roman" w:eastAsia="Times New Roman" w:hAnsi="Times New Roman" w:cs="Times New Roman" w:hint="default"/>
        <w:w w:val="103"/>
        <w:sz w:val="28"/>
        <w:szCs w:val="21"/>
        <w:lang w:val="ru-RU" w:eastAsia="en-US" w:bidi="ar-SA"/>
      </w:rPr>
    </w:lvl>
    <w:lvl w:ilvl="1" w:tplc="A902311C">
      <w:numFmt w:val="bullet"/>
      <w:lvlText w:val="•"/>
      <w:lvlJc w:val="left"/>
      <w:pPr>
        <w:ind w:left="1808" w:hanging="235"/>
      </w:pPr>
      <w:rPr>
        <w:rFonts w:hint="default"/>
        <w:lang w:val="ru-RU" w:eastAsia="en-US" w:bidi="ar-SA"/>
      </w:rPr>
    </w:lvl>
    <w:lvl w:ilvl="2" w:tplc="56509A16">
      <w:numFmt w:val="bullet"/>
      <w:lvlText w:val="•"/>
      <w:lvlJc w:val="left"/>
      <w:pPr>
        <w:ind w:left="2556" w:hanging="235"/>
      </w:pPr>
      <w:rPr>
        <w:rFonts w:hint="default"/>
        <w:lang w:val="ru-RU" w:eastAsia="en-US" w:bidi="ar-SA"/>
      </w:rPr>
    </w:lvl>
    <w:lvl w:ilvl="3" w:tplc="ED88196C">
      <w:numFmt w:val="bullet"/>
      <w:lvlText w:val="•"/>
      <w:lvlJc w:val="left"/>
      <w:pPr>
        <w:ind w:left="3304" w:hanging="235"/>
      </w:pPr>
      <w:rPr>
        <w:rFonts w:hint="default"/>
        <w:lang w:val="ru-RU" w:eastAsia="en-US" w:bidi="ar-SA"/>
      </w:rPr>
    </w:lvl>
    <w:lvl w:ilvl="4" w:tplc="8E04A156">
      <w:numFmt w:val="bullet"/>
      <w:lvlText w:val="•"/>
      <w:lvlJc w:val="left"/>
      <w:pPr>
        <w:ind w:left="4052" w:hanging="235"/>
      </w:pPr>
      <w:rPr>
        <w:rFonts w:hint="default"/>
        <w:lang w:val="ru-RU" w:eastAsia="en-US" w:bidi="ar-SA"/>
      </w:rPr>
    </w:lvl>
    <w:lvl w:ilvl="5" w:tplc="E1F65476">
      <w:numFmt w:val="bullet"/>
      <w:lvlText w:val="•"/>
      <w:lvlJc w:val="left"/>
      <w:pPr>
        <w:ind w:left="4800" w:hanging="235"/>
      </w:pPr>
      <w:rPr>
        <w:rFonts w:hint="default"/>
        <w:lang w:val="ru-RU" w:eastAsia="en-US" w:bidi="ar-SA"/>
      </w:rPr>
    </w:lvl>
    <w:lvl w:ilvl="6" w:tplc="B48602F6">
      <w:numFmt w:val="bullet"/>
      <w:lvlText w:val="•"/>
      <w:lvlJc w:val="left"/>
      <w:pPr>
        <w:ind w:left="5548" w:hanging="235"/>
      </w:pPr>
      <w:rPr>
        <w:rFonts w:hint="default"/>
        <w:lang w:val="ru-RU" w:eastAsia="en-US" w:bidi="ar-SA"/>
      </w:rPr>
    </w:lvl>
    <w:lvl w:ilvl="7" w:tplc="FCE8FEE8">
      <w:numFmt w:val="bullet"/>
      <w:lvlText w:val="•"/>
      <w:lvlJc w:val="left"/>
      <w:pPr>
        <w:ind w:left="6296" w:hanging="235"/>
      </w:pPr>
      <w:rPr>
        <w:rFonts w:hint="default"/>
        <w:lang w:val="ru-RU" w:eastAsia="en-US" w:bidi="ar-SA"/>
      </w:rPr>
    </w:lvl>
    <w:lvl w:ilvl="8" w:tplc="AC642ECE">
      <w:numFmt w:val="bullet"/>
      <w:lvlText w:val="•"/>
      <w:lvlJc w:val="left"/>
      <w:pPr>
        <w:ind w:left="7044" w:hanging="235"/>
      </w:pPr>
      <w:rPr>
        <w:rFonts w:hint="default"/>
        <w:lang w:val="ru-RU" w:eastAsia="en-US" w:bidi="ar-SA"/>
      </w:rPr>
    </w:lvl>
  </w:abstractNum>
  <w:abstractNum w:abstractNumId="13" w15:restartNumberingAfterBreak="0">
    <w:nsid w:val="438578DE"/>
    <w:multiLevelType w:val="multilevel"/>
    <w:tmpl w:val="A5F88EDC"/>
    <w:lvl w:ilvl="0">
      <w:start w:val="9"/>
      <w:numFmt w:val="decimal"/>
      <w:lvlText w:val="%1"/>
      <w:lvlJc w:val="left"/>
      <w:pPr>
        <w:ind w:left="180" w:hanging="3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379"/>
      </w:pPr>
      <w:rPr>
        <w:rFonts w:ascii="Times New Roman" w:eastAsia="Times New Roman" w:hAnsi="Times New Roman" w:cs="Times New Roman" w:hint="default"/>
        <w:w w:val="103"/>
        <w:sz w:val="28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852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8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4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0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2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68" w:hanging="379"/>
      </w:pPr>
      <w:rPr>
        <w:rFonts w:hint="default"/>
        <w:lang w:val="ru-RU" w:eastAsia="en-US" w:bidi="ar-SA"/>
      </w:rPr>
    </w:lvl>
  </w:abstractNum>
  <w:abstractNum w:abstractNumId="14" w15:restartNumberingAfterBreak="0">
    <w:nsid w:val="459D608A"/>
    <w:multiLevelType w:val="hybridMultilevel"/>
    <w:tmpl w:val="977CDFCC"/>
    <w:lvl w:ilvl="0" w:tplc="12F8373A">
      <w:start w:val="1"/>
      <w:numFmt w:val="decimal"/>
      <w:lvlText w:val="%1."/>
      <w:lvlJc w:val="left"/>
      <w:pPr>
        <w:ind w:left="180" w:hanging="208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en-US" w:bidi="ar-SA"/>
      </w:rPr>
    </w:lvl>
    <w:lvl w:ilvl="1" w:tplc="2466BE0E">
      <w:numFmt w:val="bullet"/>
      <w:lvlText w:val="•"/>
      <w:lvlJc w:val="left"/>
      <w:pPr>
        <w:ind w:left="1016" w:hanging="208"/>
      </w:pPr>
      <w:rPr>
        <w:rFonts w:hint="default"/>
        <w:lang w:val="ru-RU" w:eastAsia="en-US" w:bidi="ar-SA"/>
      </w:rPr>
    </w:lvl>
    <w:lvl w:ilvl="2" w:tplc="8F86A620">
      <w:numFmt w:val="bullet"/>
      <w:lvlText w:val="•"/>
      <w:lvlJc w:val="left"/>
      <w:pPr>
        <w:ind w:left="1852" w:hanging="208"/>
      </w:pPr>
      <w:rPr>
        <w:rFonts w:hint="default"/>
        <w:lang w:val="ru-RU" w:eastAsia="en-US" w:bidi="ar-SA"/>
      </w:rPr>
    </w:lvl>
    <w:lvl w:ilvl="3" w:tplc="B9DCB604">
      <w:numFmt w:val="bullet"/>
      <w:lvlText w:val="•"/>
      <w:lvlJc w:val="left"/>
      <w:pPr>
        <w:ind w:left="2688" w:hanging="208"/>
      </w:pPr>
      <w:rPr>
        <w:rFonts w:hint="default"/>
        <w:lang w:val="ru-RU" w:eastAsia="en-US" w:bidi="ar-SA"/>
      </w:rPr>
    </w:lvl>
    <w:lvl w:ilvl="4" w:tplc="3850BF8C">
      <w:numFmt w:val="bullet"/>
      <w:lvlText w:val="•"/>
      <w:lvlJc w:val="left"/>
      <w:pPr>
        <w:ind w:left="3524" w:hanging="208"/>
      </w:pPr>
      <w:rPr>
        <w:rFonts w:hint="default"/>
        <w:lang w:val="ru-RU" w:eastAsia="en-US" w:bidi="ar-SA"/>
      </w:rPr>
    </w:lvl>
    <w:lvl w:ilvl="5" w:tplc="E174E0EE">
      <w:numFmt w:val="bullet"/>
      <w:lvlText w:val="•"/>
      <w:lvlJc w:val="left"/>
      <w:pPr>
        <w:ind w:left="4360" w:hanging="208"/>
      </w:pPr>
      <w:rPr>
        <w:rFonts w:hint="default"/>
        <w:lang w:val="ru-RU" w:eastAsia="en-US" w:bidi="ar-SA"/>
      </w:rPr>
    </w:lvl>
    <w:lvl w:ilvl="6" w:tplc="C2D0460E">
      <w:numFmt w:val="bullet"/>
      <w:lvlText w:val="•"/>
      <w:lvlJc w:val="left"/>
      <w:pPr>
        <w:ind w:left="5196" w:hanging="208"/>
      </w:pPr>
      <w:rPr>
        <w:rFonts w:hint="default"/>
        <w:lang w:val="ru-RU" w:eastAsia="en-US" w:bidi="ar-SA"/>
      </w:rPr>
    </w:lvl>
    <w:lvl w:ilvl="7" w:tplc="DDDAB25E">
      <w:numFmt w:val="bullet"/>
      <w:lvlText w:val="•"/>
      <w:lvlJc w:val="left"/>
      <w:pPr>
        <w:ind w:left="6032" w:hanging="208"/>
      </w:pPr>
      <w:rPr>
        <w:rFonts w:hint="default"/>
        <w:lang w:val="ru-RU" w:eastAsia="en-US" w:bidi="ar-SA"/>
      </w:rPr>
    </w:lvl>
    <w:lvl w:ilvl="8" w:tplc="593E207C">
      <w:numFmt w:val="bullet"/>
      <w:lvlText w:val="•"/>
      <w:lvlJc w:val="left"/>
      <w:pPr>
        <w:ind w:left="6868" w:hanging="208"/>
      </w:pPr>
      <w:rPr>
        <w:rFonts w:hint="default"/>
        <w:lang w:val="ru-RU" w:eastAsia="en-US" w:bidi="ar-SA"/>
      </w:rPr>
    </w:lvl>
  </w:abstractNum>
  <w:abstractNum w:abstractNumId="15" w15:restartNumberingAfterBreak="0">
    <w:nsid w:val="4C49604B"/>
    <w:multiLevelType w:val="multilevel"/>
    <w:tmpl w:val="10CA6D5C"/>
    <w:lvl w:ilvl="0">
      <w:start w:val="3"/>
      <w:numFmt w:val="decimal"/>
      <w:lvlText w:val="%1."/>
      <w:lvlJc w:val="left"/>
      <w:pPr>
        <w:ind w:left="180" w:hanging="232"/>
      </w:pPr>
      <w:rPr>
        <w:rFonts w:ascii="Times New Roman" w:eastAsia="Times New Roman" w:hAnsi="Times New Roman" w:cs="Times New Roman" w:hint="default"/>
        <w:b/>
        <w:bCs/>
        <w:w w:val="103"/>
        <w:sz w:val="28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417"/>
      </w:pPr>
      <w:rPr>
        <w:rFonts w:ascii="Times New Roman" w:eastAsia="Times New Roman" w:hAnsi="Times New Roman" w:cs="Times New Roman" w:hint="default"/>
        <w:w w:val="103"/>
        <w:sz w:val="28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" w:hanging="549"/>
      </w:pPr>
      <w:rPr>
        <w:rFonts w:ascii="Times New Roman" w:eastAsia="Times New Roman" w:hAnsi="Times New Roman" w:cs="Times New Roman" w:hint="default"/>
        <w:w w:val="103"/>
        <w:sz w:val="28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831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2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7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93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08" w:hanging="549"/>
      </w:pPr>
      <w:rPr>
        <w:rFonts w:hint="default"/>
        <w:lang w:val="ru-RU" w:eastAsia="en-US" w:bidi="ar-SA"/>
      </w:rPr>
    </w:lvl>
  </w:abstractNum>
  <w:abstractNum w:abstractNumId="16" w15:restartNumberingAfterBreak="0">
    <w:nsid w:val="523A32EC"/>
    <w:multiLevelType w:val="multilevel"/>
    <w:tmpl w:val="213691DA"/>
    <w:lvl w:ilvl="0">
      <w:start w:val="3"/>
      <w:numFmt w:val="decimal"/>
      <w:lvlText w:val="%1"/>
      <w:lvlJc w:val="left"/>
      <w:pPr>
        <w:ind w:left="2618" w:hanging="4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18" w:hanging="412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6871" w:hanging="2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8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433" w:hanging="2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0" w:hanging="2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6" w:hanging="2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2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0" w:hanging="2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6" w:hanging="208"/>
      </w:pPr>
      <w:rPr>
        <w:rFonts w:hint="default"/>
        <w:lang w:val="ru-RU" w:eastAsia="en-US" w:bidi="ar-SA"/>
      </w:rPr>
    </w:lvl>
  </w:abstractNum>
  <w:abstractNum w:abstractNumId="17" w15:restartNumberingAfterBreak="0">
    <w:nsid w:val="53790834"/>
    <w:multiLevelType w:val="hybridMultilevel"/>
    <w:tmpl w:val="989E7624"/>
    <w:lvl w:ilvl="0" w:tplc="BF6C47AE">
      <w:start w:val="1"/>
      <w:numFmt w:val="decimal"/>
      <w:lvlText w:val="%1)"/>
      <w:lvlJc w:val="left"/>
      <w:pPr>
        <w:ind w:left="180" w:hanging="235"/>
      </w:pPr>
      <w:rPr>
        <w:rFonts w:ascii="Times New Roman" w:eastAsia="Times New Roman" w:hAnsi="Times New Roman" w:cs="Times New Roman" w:hint="default"/>
        <w:w w:val="103"/>
        <w:sz w:val="28"/>
        <w:szCs w:val="21"/>
        <w:lang w:val="ru-RU" w:eastAsia="en-US" w:bidi="ar-SA"/>
      </w:rPr>
    </w:lvl>
    <w:lvl w:ilvl="1" w:tplc="02AA8610">
      <w:numFmt w:val="bullet"/>
      <w:lvlText w:val="•"/>
      <w:lvlJc w:val="left"/>
      <w:pPr>
        <w:ind w:left="1016" w:hanging="235"/>
      </w:pPr>
      <w:rPr>
        <w:rFonts w:hint="default"/>
        <w:lang w:val="ru-RU" w:eastAsia="en-US" w:bidi="ar-SA"/>
      </w:rPr>
    </w:lvl>
    <w:lvl w:ilvl="2" w:tplc="A29E28D8">
      <w:numFmt w:val="bullet"/>
      <w:lvlText w:val="•"/>
      <w:lvlJc w:val="left"/>
      <w:pPr>
        <w:ind w:left="1852" w:hanging="235"/>
      </w:pPr>
      <w:rPr>
        <w:rFonts w:hint="default"/>
        <w:lang w:val="ru-RU" w:eastAsia="en-US" w:bidi="ar-SA"/>
      </w:rPr>
    </w:lvl>
    <w:lvl w:ilvl="3" w:tplc="6C823186">
      <w:numFmt w:val="bullet"/>
      <w:lvlText w:val="•"/>
      <w:lvlJc w:val="left"/>
      <w:pPr>
        <w:ind w:left="2688" w:hanging="235"/>
      </w:pPr>
      <w:rPr>
        <w:rFonts w:hint="default"/>
        <w:lang w:val="ru-RU" w:eastAsia="en-US" w:bidi="ar-SA"/>
      </w:rPr>
    </w:lvl>
    <w:lvl w:ilvl="4" w:tplc="437C421C">
      <w:numFmt w:val="bullet"/>
      <w:lvlText w:val="•"/>
      <w:lvlJc w:val="left"/>
      <w:pPr>
        <w:ind w:left="3524" w:hanging="235"/>
      </w:pPr>
      <w:rPr>
        <w:rFonts w:hint="default"/>
        <w:lang w:val="ru-RU" w:eastAsia="en-US" w:bidi="ar-SA"/>
      </w:rPr>
    </w:lvl>
    <w:lvl w:ilvl="5" w:tplc="795E7E5A">
      <w:numFmt w:val="bullet"/>
      <w:lvlText w:val="•"/>
      <w:lvlJc w:val="left"/>
      <w:pPr>
        <w:ind w:left="4360" w:hanging="235"/>
      </w:pPr>
      <w:rPr>
        <w:rFonts w:hint="default"/>
        <w:lang w:val="ru-RU" w:eastAsia="en-US" w:bidi="ar-SA"/>
      </w:rPr>
    </w:lvl>
    <w:lvl w:ilvl="6" w:tplc="A49C8086">
      <w:numFmt w:val="bullet"/>
      <w:lvlText w:val="•"/>
      <w:lvlJc w:val="left"/>
      <w:pPr>
        <w:ind w:left="5196" w:hanging="235"/>
      </w:pPr>
      <w:rPr>
        <w:rFonts w:hint="default"/>
        <w:lang w:val="ru-RU" w:eastAsia="en-US" w:bidi="ar-SA"/>
      </w:rPr>
    </w:lvl>
    <w:lvl w:ilvl="7" w:tplc="3842B53C">
      <w:numFmt w:val="bullet"/>
      <w:lvlText w:val="•"/>
      <w:lvlJc w:val="left"/>
      <w:pPr>
        <w:ind w:left="6032" w:hanging="235"/>
      </w:pPr>
      <w:rPr>
        <w:rFonts w:hint="default"/>
        <w:lang w:val="ru-RU" w:eastAsia="en-US" w:bidi="ar-SA"/>
      </w:rPr>
    </w:lvl>
    <w:lvl w:ilvl="8" w:tplc="7000413A">
      <w:numFmt w:val="bullet"/>
      <w:lvlText w:val="•"/>
      <w:lvlJc w:val="left"/>
      <w:pPr>
        <w:ind w:left="6868" w:hanging="235"/>
      </w:pPr>
      <w:rPr>
        <w:rFonts w:hint="default"/>
        <w:lang w:val="ru-RU" w:eastAsia="en-US" w:bidi="ar-SA"/>
      </w:rPr>
    </w:lvl>
  </w:abstractNum>
  <w:abstractNum w:abstractNumId="18" w15:restartNumberingAfterBreak="0">
    <w:nsid w:val="5476746D"/>
    <w:multiLevelType w:val="hybridMultilevel"/>
    <w:tmpl w:val="A942D52E"/>
    <w:lvl w:ilvl="0" w:tplc="ECDA2D2E">
      <w:start w:val="1"/>
      <w:numFmt w:val="decimal"/>
      <w:lvlText w:val="%1)"/>
      <w:lvlJc w:val="left"/>
      <w:pPr>
        <w:ind w:left="180" w:hanging="235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ru-RU" w:eastAsia="en-US" w:bidi="ar-SA"/>
      </w:rPr>
    </w:lvl>
    <w:lvl w:ilvl="1" w:tplc="9FEA40FC">
      <w:numFmt w:val="bullet"/>
      <w:lvlText w:val="•"/>
      <w:lvlJc w:val="left"/>
      <w:pPr>
        <w:ind w:left="1016" w:hanging="235"/>
      </w:pPr>
      <w:rPr>
        <w:rFonts w:hint="default"/>
        <w:lang w:val="ru-RU" w:eastAsia="en-US" w:bidi="ar-SA"/>
      </w:rPr>
    </w:lvl>
    <w:lvl w:ilvl="2" w:tplc="572C8A44">
      <w:numFmt w:val="bullet"/>
      <w:lvlText w:val="•"/>
      <w:lvlJc w:val="left"/>
      <w:pPr>
        <w:ind w:left="1852" w:hanging="235"/>
      </w:pPr>
      <w:rPr>
        <w:rFonts w:hint="default"/>
        <w:lang w:val="ru-RU" w:eastAsia="en-US" w:bidi="ar-SA"/>
      </w:rPr>
    </w:lvl>
    <w:lvl w:ilvl="3" w:tplc="EED63BB0">
      <w:numFmt w:val="bullet"/>
      <w:lvlText w:val="•"/>
      <w:lvlJc w:val="left"/>
      <w:pPr>
        <w:ind w:left="2688" w:hanging="235"/>
      </w:pPr>
      <w:rPr>
        <w:rFonts w:hint="default"/>
        <w:lang w:val="ru-RU" w:eastAsia="en-US" w:bidi="ar-SA"/>
      </w:rPr>
    </w:lvl>
    <w:lvl w:ilvl="4" w:tplc="544A13EC">
      <w:numFmt w:val="bullet"/>
      <w:lvlText w:val="•"/>
      <w:lvlJc w:val="left"/>
      <w:pPr>
        <w:ind w:left="3524" w:hanging="235"/>
      </w:pPr>
      <w:rPr>
        <w:rFonts w:hint="default"/>
        <w:lang w:val="ru-RU" w:eastAsia="en-US" w:bidi="ar-SA"/>
      </w:rPr>
    </w:lvl>
    <w:lvl w:ilvl="5" w:tplc="835027B2">
      <w:numFmt w:val="bullet"/>
      <w:lvlText w:val="•"/>
      <w:lvlJc w:val="left"/>
      <w:pPr>
        <w:ind w:left="4360" w:hanging="235"/>
      </w:pPr>
      <w:rPr>
        <w:rFonts w:hint="default"/>
        <w:lang w:val="ru-RU" w:eastAsia="en-US" w:bidi="ar-SA"/>
      </w:rPr>
    </w:lvl>
    <w:lvl w:ilvl="6" w:tplc="5E9C0D94">
      <w:numFmt w:val="bullet"/>
      <w:lvlText w:val="•"/>
      <w:lvlJc w:val="left"/>
      <w:pPr>
        <w:ind w:left="5196" w:hanging="235"/>
      </w:pPr>
      <w:rPr>
        <w:rFonts w:hint="default"/>
        <w:lang w:val="ru-RU" w:eastAsia="en-US" w:bidi="ar-SA"/>
      </w:rPr>
    </w:lvl>
    <w:lvl w:ilvl="7" w:tplc="2BDE6128">
      <w:numFmt w:val="bullet"/>
      <w:lvlText w:val="•"/>
      <w:lvlJc w:val="left"/>
      <w:pPr>
        <w:ind w:left="6032" w:hanging="235"/>
      </w:pPr>
      <w:rPr>
        <w:rFonts w:hint="default"/>
        <w:lang w:val="ru-RU" w:eastAsia="en-US" w:bidi="ar-SA"/>
      </w:rPr>
    </w:lvl>
    <w:lvl w:ilvl="8" w:tplc="B27E0958">
      <w:numFmt w:val="bullet"/>
      <w:lvlText w:val="•"/>
      <w:lvlJc w:val="left"/>
      <w:pPr>
        <w:ind w:left="6868" w:hanging="235"/>
      </w:pPr>
      <w:rPr>
        <w:rFonts w:hint="default"/>
        <w:lang w:val="ru-RU" w:eastAsia="en-US" w:bidi="ar-SA"/>
      </w:rPr>
    </w:lvl>
  </w:abstractNum>
  <w:abstractNum w:abstractNumId="19" w15:restartNumberingAfterBreak="0">
    <w:nsid w:val="58FA3F51"/>
    <w:multiLevelType w:val="multilevel"/>
    <w:tmpl w:val="BDEEE06A"/>
    <w:lvl w:ilvl="0">
      <w:start w:val="1"/>
      <w:numFmt w:val="decimal"/>
      <w:lvlText w:val="%1."/>
      <w:lvlJc w:val="left"/>
      <w:pPr>
        <w:ind w:left="1037" w:hanging="217"/>
      </w:pPr>
      <w:rPr>
        <w:rFonts w:ascii="Times New Roman" w:eastAsia="Times New Roman" w:hAnsi="Times New Roman" w:cs="Times New Roman" w:hint="default"/>
        <w:w w:val="103"/>
        <w:sz w:val="28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379"/>
      </w:pPr>
      <w:rPr>
        <w:rFonts w:ascii="Times New Roman" w:eastAsia="Times New Roman" w:hAnsi="Times New Roman" w:cs="Times New Roman" w:hint="default"/>
        <w:w w:val="103"/>
        <w:sz w:val="24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015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1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2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7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93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08" w:hanging="379"/>
      </w:pPr>
      <w:rPr>
        <w:rFonts w:hint="default"/>
        <w:lang w:val="ru-RU" w:eastAsia="en-US" w:bidi="ar-SA"/>
      </w:rPr>
    </w:lvl>
  </w:abstractNum>
  <w:abstractNum w:abstractNumId="20" w15:restartNumberingAfterBreak="0">
    <w:nsid w:val="5ABD4ACC"/>
    <w:multiLevelType w:val="hybridMultilevel"/>
    <w:tmpl w:val="6A48C944"/>
    <w:lvl w:ilvl="0" w:tplc="E1CA7C8C">
      <w:numFmt w:val="bullet"/>
      <w:lvlText w:val="–"/>
      <w:lvlJc w:val="left"/>
      <w:pPr>
        <w:ind w:left="25" w:hanging="1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AF8957C">
      <w:numFmt w:val="bullet"/>
      <w:lvlText w:val="•"/>
      <w:lvlJc w:val="left"/>
      <w:pPr>
        <w:ind w:left="281" w:hanging="150"/>
      </w:pPr>
      <w:rPr>
        <w:rFonts w:hint="default"/>
        <w:lang w:val="ru-RU" w:eastAsia="en-US" w:bidi="ar-SA"/>
      </w:rPr>
    </w:lvl>
    <w:lvl w:ilvl="2" w:tplc="34D64714">
      <w:numFmt w:val="bullet"/>
      <w:lvlText w:val="•"/>
      <w:lvlJc w:val="left"/>
      <w:pPr>
        <w:ind w:left="542" w:hanging="150"/>
      </w:pPr>
      <w:rPr>
        <w:rFonts w:hint="default"/>
        <w:lang w:val="ru-RU" w:eastAsia="en-US" w:bidi="ar-SA"/>
      </w:rPr>
    </w:lvl>
    <w:lvl w:ilvl="3" w:tplc="40CADF74">
      <w:numFmt w:val="bullet"/>
      <w:lvlText w:val="•"/>
      <w:lvlJc w:val="left"/>
      <w:pPr>
        <w:ind w:left="804" w:hanging="150"/>
      </w:pPr>
      <w:rPr>
        <w:rFonts w:hint="default"/>
        <w:lang w:val="ru-RU" w:eastAsia="en-US" w:bidi="ar-SA"/>
      </w:rPr>
    </w:lvl>
    <w:lvl w:ilvl="4" w:tplc="0E089F78">
      <w:numFmt w:val="bullet"/>
      <w:lvlText w:val="•"/>
      <w:lvlJc w:val="left"/>
      <w:pPr>
        <w:ind w:left="1065" w:hanging="150"/>
      </w:pPr>
      <w:rPr>
        <w:rFonts w:hint="default"/>
        <w:lang w:val="ru-RU" w:eastAsia="en-US" w:bidi="ar-SA"/>
      </w:rPr>
    </w:lvl>
    <w:lvl w:ilvl="5" w:tplc="34A653AC">
      <w:numFmt w:val="bullet"/>
      <w:lvlText w:val="•"/>
      <w:lvlJc w:val="left"/>
      <w:pPr>
        <w:ind w:left="1327" w:hanging="150"/>
      </w:pPr>
      <w:rPr>
        <w:rFonts w:hint="default"/>
        <w:lang w:val="ru-RU" w:eastAsia="en-US" w:bidi="ar-SA"/>
      </w:rPr>
    </w:lvl>
    <w:lvl w:ilvl="6" w:tplc="5BC027C4">
      <w:numFmt w:val="bullet"/>
      <w:lvlText w:val="•"/>
      <w:lvlJc w:val="left"/>
      <w:pPr>
        <w:ind w:left="1588" w:hanging="150"/>
      </w:pPr>
      <w:rPr>
        <w:rFonts w:hint="default"/>
        <w:lang w:val="ru-RU" w:eastAsia="en-US" w:bidi="ar-SA"/>
      </w:rPr>
    </w:lvl>
    <w:lvl w:ilvl="7" w:tplc="F2B491F6">
      <w:numFmt w:val="bullet"/>
      <w:lvlText w:val="•"/>
      <w:lvlJc w:val="left"/>
      <w:pPr>
        <w:ind w:left="1849" w:hanging="150"/>
      </w:pPr>
      <w:rPr>
        <w:rFonts w:hint="default"/>
        <w:lang w:val="ru-RU" w:eastAsia="en-US" w:bidi="ar-SA"/>
      </w:rPr>
    </w:lvl>
    <w:lvl w:ilvl="8" w:tplc="1750B942">
      <w:numFmt w:val="bullet"/>
      <w:lvlText w:val="•"/>
      <w:lvlJc w:val="left"/>
      <w:pPr>
        <w:ind w:left="2111" w:hanging="150"/>
      </w:pPr>
      <w:rPr>
        <w:rFonts w:hint="default"/>
        <w:lang w:val="ru-RU" w:eastAsia="en-US" w:bidi="ar-SA"/>
      </w:rPr>
    </w:lvl>
  </w:abstractNum>
  <w:abstractNum w:abstractNumId="21" w15:restartNumberingAfterBreak="0">
    <w:nsid w:val="5C2832DD"/>
    <w:multiLevelType w:val="multilevel"/>
    <w:tmpl w:val="B79A2224"/>
    <w:lvl w:ilvl="0">
      <w:start w:val="8"/>
      <w:numFmt w:val="decimal"/>
      <w:lvlText w:val="%1"/>
      <w:lvlJc w:val="left"/>
      <w:pPr>
        <w:ind w:left="180" w:hanging="3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379"/>
      </w:pPr>
      <w:rPr>
        <w:rFonts w:ascii="Times New Roman" w:eastAsia="Times New Roman" w:hAnsi="Times New Roman" w:cs="Times New Roman" w:hint="default"/>
        <w:w w:val="103"/>
        <w:sz w:val="28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852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8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4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0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2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68" w:hanging="379"/>
      </w:pPr>
      <w:rPr>
        <w:rFonts w:hint="default"/>
        <w:lang w:val="ru-RU" w:eastAsia="en-US" w:bidi="ar-SA"/>
      </w:rPr>
    </w:lvl>
  </w:abstractNum>
  <w:abstractNum w:abstractNumId="22" w15:restartNumberingAfterBreak="0">
    <w:nsid w:val="5DA37F16"/>
    <w:multiLevelType w:val="hybridMultilevel"/>
    <w:tmpl w:val="81FAB73C"/>
    <w:lvl w:ilvl="0" w:tplc="C87E28DA">
      <w:start w:val="1"/>
      <w:numFmt w:val="bullet"/>
      <w:lvlText w:val="◦"/>
      <w:lvlJc w:val="left"/>
      <w:pPr>
        <w:tabs>
          <w:tab w:val="num" w:pos="510"/>
        </w:tabs>
        <w:ind w:left="0" w:firstLine="425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F553B"/>
    <w:multiLevelType w:val="multilevel"/>
    <w:tmpl w:val="5C7219E6"/>
    <w:lvl w:ilvl="0">
      <w:start w:val="8"/>
      <w:numFmt w:val="decimal"/>
      <w:lvlText w:val="%1"/>
      <w:lvlJc w:val="left"/>
      <w:pPr>
        <w:ind w:left="180" w:hanging="3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379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852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8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4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0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2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68" w:hanging="379"/>
      </w:pPr>
      <w:rPr>
        <w:rFonts w:hint="default"/>
        <w:lang w:val="ru-RU" w:eastAsia="en-US" w:bidi="ar-SA"/>
      </w:rPr>
    </w:lvl>
  </w:abstractNum>
  <w:abstractNum w:abstractNumId="24" w15:restartNumberingAfterBreak="0">
    <w:nsid w:val="60BC4723"/>
    <w:multiLevelType w:val="multilevel"/>
    <w:tmpl w:val="9072CCCE"/>
    <w:lvl w:ilvl="0">
      <w:start w:val="4"/>
      <w:numFmt w:val="decimal"/>
      <w:lvlText w:val="%1"/>
      <w:lvlJc w:val="left"/>
      <w:pPr>
        <w:ind w:left="18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423"/>
      </w:pPr>
      <w:rPr>
        <w:rFonts w:ascii="Times New Roman" w:eastAsia="Times New Roman" w:hAnsi="Times New Roman" w:cs="Times New Roman" w:hint="default"/>
        <w:w w:val="103"/>
        <w:sz w:val="28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85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6E447A1D"/>
    <w:multiLevelType w:val="hybridMultilevel"/>
    <w:tmpl w:val="9CB41930"/>
    <w:lvl w:ilvl="0" w:tplc="8C94AE7C">
      <w:start w:val="1"/>
      <w:numFmt w:val="decimal"/>
      <w:lvlText w:val="%1)"/>
      <w:lvlJc w:val="left"/>
      <w:pPr>
        <w:ind w:left="1055" w:hanging="235"/>
      </w:pPr>
      <w:rPr>
        <w:rFonts w:ascii="Times New Roman" w:eastAsia="Times New Roman" w:hAnsi="Times New Roman" w:cs="Times New Roman" w:hint="default"/>
        <w:w w:val="103"/>
        <w:sz w:val="28"/>
        <w:szCs w:val="21"/>
        <w:lang w:val="ru-RU" w:eastAsia="en-US" w:bidi="ar-SA"/>
      </w:rPr>
    </w:lvl>
    <w:lvl w:ilvl="1" w:tplc="2FDC63A0">
      <w:numFmt w:val="bullet"/>
      <w:lvlText w:val="•"/>
      <w:lvlJc w:val="left"/>
      <w:pPr>
        <w:ind w:left="1808" w:hanging="235"/>
      </w:pPr>
      <w:rPr>
        <w:rFonts w:hint="default"/>
        <w:lang w:val="ru-RU" w:eastAsia="en-US" w:bidi="ar-SA"/>
      </w:rPr>
    </w:lvl>
    <w:lvl w:ilvl="2" w:tplc="578AD30E">
      <w:numFmt w:val="bullet"/>
      <w:lvlText w:val="•"/>
      <w:lvlJc w:val="left"/>
      <w:pPr>
        <w:ind w:left="2556" w:hanging="235"/>
      </w:pPr>
      <w:rPr>
        <w:rFonts w:hint="default"/>
        <w:lang w:val="ru-RU" w:eastAsia="en-US" w:bidi="ar-SA"/>
      </w:rPr>
    </w:lvl>
    <w:lvl w:ilvl="3" w:tplc="800E2054">
      <w:numFmt w:val="bullet"/>
      <w:lvlText w:val="•"/>
      <w:lvlJc w:val="left"/>
      <w:pPr>
        <w:ind w:left="3304" w:hanging="235"/>
      </w:pPr>
      <w:rPr>
        <w:rFonts w:hint="default"/>
        <w:lang w:val="ru-RU" w:eastAsia="en-US" w:bidi="ar-SA"/>
      </w:rPr>
    </w:lvl>
    <w:lvl w:ilvl="4" w:tplc="94C00E4E">
      <w:numFmt w:val="bullet"/>
      <w:lvlText w:val="•"/>
      <w:lvlJc w:val="left"/>
      <w:pPr>
        <w:ind w:left="4052" w:hanging="235"/>
      </w:pPr>
      <w:rPr>
        <w:rFonts w:hint="default"/>
        <w:lang w:val="ru-RU" w:eastAsia="en-US" w:bidi="ar-SA"/>
      </w:rPr>
    </w:lvl>
    <w:lvl w:ilvl="5" w:tplc="257C6214">
      <w:numFmt w:val="bullet"/>
      <w:lvlText w:val="•"/>
      <w:lvlJc w:val="left"/>
      <w:pPr>
        <w:ind w:left="4800" w:hanging="235"/>
      </w:pPr>
      <w:rPr>
        <w:rFonts w:hint="default"/>
        <w:lang w:val="ru-RU" w:eastAsia="en-US" w:bidi="ar-SA"/>
      </w:rPr>
    </w:lvl>
    <w:lvl w:ilvl="6" w:tplc="2FA8AEDC">
      <w:numFmt w:val="bullet"/>
      <w:lvlText w:val="•"/>
      <w:lvlJc w:val="left"/>
      <w:pPr>
        <w:ind w:left="5548" w:hanging="235"/>
      </w:pPr>
      <w:rPr>
        <w:rFonts w:hint="default"/>
        <w:lang w:val="ru-RU" w:eastAsia="en-US" w:bidi="ar-SA"/>
      </w:rPr>
    </w:lvl>
    <w:lvl w:ilvl="7" w:tplc="B6100BA4">
      <w:numFmt w:val="bullet"/>
      <w:lvlText w:val="•"/>
      <w:lvlJc w:val="left"/>
      <w:pPr>
        <w:ind w:left="6296" w:hanging="235"/>
      </w:pPr>
      <w:rPr>
        <w:rFonts w:hint="default"/>
        <w:lang w:val="ru-RU" w:eastAsia="en-US" w:bidi="ar-SA"/>
      </w:rPr>
    </w:lvl>
    <w:lvl w:ilvl="8" w:tplc="ECECCF38">
      <w:numFmt w:val="bullet"/>
      <w:lvlText w:val="•"/>
      <w:lvlJc w:val="left"/>
      <w:pPr>
        <w:ind w:left="7044" w:hanging="235"/>
      </w:pPr>
      <w:rPr>
        <w:rFonts w:hint="default"/>
        <w:lang w:val="ru-RU" w:eastAsia="en-US" w:bidi="ar-SA"/>
      </w:rPr>
    </w:lvl>
  </w:abstractNum>
  <w:abstractNum w:abstractNumId="26" w15:restartNumberingAfterBreak="0">
    <w:nsid w:val="6FC47B97"/>
    <w:multiLevelType w:val="hybridMultilevel"/>
    <w:tmpl w:val="2B7EC4A0"/>
    <w:lvl w:ilvl="0" w:tplc="B5C851AE">
      <w:numFmt w:val="bullet"/>
      <w:lvlText w:val="*"/>
      <w:lvlJc w:val="left"/>
      <w:pPr>
        <w:ind w:left="180" w:hanging="129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ru-RU" w:eastAsia="en-US" w:bidi="ar-SA"/>
      </w:rPr>
    </w:lvl>
    <w:lvl w:ilvl="1" w:tplc="E5DEF226">
      <w:numFmt w:val="bullet"/>
      <w:lvlText w:val="–"/>
      <w:lvlJc w:val="left"/>
      <w:pPr>
        <w:ind w:left="180" w:hanging="163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ru-RU" w:eastAsia="en-US" w:bidi="ar-SA"/>
      </w:rPr>
    </w:lvl>
    <w:lvl w:ilvl="2" w:tplc="46907568">
      <w:numFmt w:val="bullet"/>
      <w:lvlText w:val="•"/>
      <w:lvlJc w:val="left"/>
      <w:pPr>
        <w:ind w:left="1852" w:hanging="163"/>
      </w:pPr>
      <w:rPr>
        <w:rFonts w:hint="default"/>
        <w:lang w:val="ru-RU" w:eastAsia="en-US" w:bidi="ar-SA"/>
      </w:rPr>
    </w:lvl>
    <w:lvl w:ilvl="3" w:tplc="9426F208">
      <w:numFmt w:val="bullet"/>
      <w:lvlText w:val="•"/>
      <w:lvlJc w:val="left"/>
      <w:pPr>
        <w:ind w:left="2688" w:hanging="163"/>
      </w:pPr>
      <w:rPr>
        <w:rFonts w:hint="default"/>
        <w:lang w:val="ru-RU" w:eastAsia="en-US" w:bidi="ar-SA"/>
      </w:rPr>
    </w:lvl>
    <w:lvl w:ilvl="4" w:tplc="E34EC3AE">
      <w:numFmt w:val="bullet"/>
      <w:lvlText w:val="•"/>
      <w:lvlJc w:val="left"/>
      <w:pPr>
        <w:ind w:left="3524" w:hanging="163"/>
      </w:pPr>
      <w:rPr>
        <w:rFonts w:hint="default"/>
        <w:lang w:val="ru-RU" w:eastAsia="en-US" w:bidi="ar-SA"/>
      </w:rPr>
    </w:lvl>
    <w:lvl w:ilvl="5" w:tplc="846A6D50">
      <w:numFmt w:val="bullet"/>
      <w:lvlText w:val="•"/>
      <w:lvlJc w:val="left"/>
      <w:pPr>
        <w:ind w:left="4360" w:hanging="163"/>
      </w:pPr>
      <w:rPr>
        <w:rFonts w:hint="default"/>
        <w:lang w:val="ru-RU" w:eastAsia="en-US" w:bidi="ar-SA"/>
      </w:rPr>
    </w:lvl>
    <w:lvl w:ilvl="6" w:tplc="066EE470">
      <w:numFmt w:val="bullet"/>
      <w:lvlText w:val="•"/>
      <w:lvlJc w:val="left"/>
      <w:pPr>
        <w:ind w:left="5196" w:hanging="163"/>
      </w:pPr>
      <w:rPr>
        <w:rFonts w:hint="default"/>
        <w:lang w:val="ru-RU" w:eastAsia="en-US" w:bidi="ar-SA"/>
      </w:rPr>
    </w:lvl>
    <w:lvl w:ilvl="7" w:tplc="35DA5826">
      <w:numFmt w:val="bullet"/>
      <w:lvlText w:val="•"/>
      <w:lvlJc w:val="left"/>
      <w:pPr>
        <w:ind w:left="6032" w:hanging="163"/>
      </w:pPr>
      <w:rPr>
        <w:rFonts w:hint="default"/>
        <w:lang w:val="ru-RU" w:eastAsia="en-US" w:bidi="ar-SA"/>
      </w:rPr>
    </w:lvl>
    <w:lvl w:ilvl="8" w:tplc="22B28F34">
      <w:numFmt w:val="bullet"/>
      <w:lvlText w:val="•"/>
      <w:lvlJc w:val="left"/>
      <w:pPr>
        <w:ind w:left="6868" w:hanging="163"/>
      </w:pPr>
      <w:rPr>
        <w:rFonts w:hint="default"/>
        <w:lang w:val="ru-RU" w:eastAsia="en-US" w:bidi="ar-SA"/>
      </w:rPr>
    </w:lvl>
  </w:abstractNum>
  <w:abstractNum w:abstractNumId="27" w15:restartNumberingAfterBreak="0">
    <w:nsid w:val="7850654E"/>
    <w:multiLevelType w:val="multilevel"/>
    <w:tmpl w:val="102A9D8A"/>
    <w:lvl w:ilvl="0">
      <w:start w:val="1"/>
      <w:numFmt w:val="decimal"/>
      <w:lvlText w:val="%1"/>
      <w:lvlJc w:val="left"/>
      <w:pPr>
        <w:ind w:left="180" w:hanging="4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407"/>
      </w:pPr>
      <w:rPr>
        <w:rFonts w:ascii="Times New Roman" w:eastAsia="Times New Roman" w:hAnsi="Times New Roman" w:cs="Times New Roman" w:hint="default"/>
        <w:w w:val="103"/>
        <w:sz w:val="28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852" w:hanging="4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8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4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0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2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68" w:hanging="407"/>
      </w:pPr>
      <w:rPr>
        <w:rFonts w:hint="default"/>
        <w:lang w:val="ru-RU" w:eastAsia="en-US" w:bidi="ar-SA"/>
      </w:rPr>
    </w:lvl>
  </w:abstractNum>
  <w:abstractNum w:abstractNumId="28" w15:restartNumberingAfterBreak="0">
    <w:nsid w:val="78552771"/>
    <w:multiLevelType w:val="multilevel"/>
    <w:tmpl w:val="93FCA794"/>
    <w:lvl w:ilvl="0">
      <w:start w:val="3"/>
      <w:numFmt w:val="decimal"/>
      <w:lvlText w:val="%1"/>
      <w:lvlJc w:val="left"/>
      <w:pPr>
        <w:ind w:left="180" w:hanging="3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379"/>
      </w:pPr>
      <w:rPr>
        <w:rFonts w:ascii="Times New Roman" w:eastAsia="Times New Roman" w:hAnsi="Times New Roman" w:cs="Times New Roman" w:hint="default"/>
        <w:w w:val="103"/>
        <w:sz w:val="28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" w:hanging="569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68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68" w:hanging="569"/>
      </w:pPr>
      <w:rPr>
        <w:rFonts w:hint="default"/>
        <w:lang w:val="ru-RU" w:eastAsia="en-US" w:bidi="ar-SA"/>
      </w:rPr>
    </w:lvl>
  </w:abstractNum>
  <w:abstractNum w:abstractNumId="29" w15:restartNumberingAfterBreak="0">
    <w:nsid w:val="7F054388"/>
    <w:multiLevelType w:val="hybridMultilevel"/>
    <w:tmpl w:val="F132912C"/>
    <w:lvl w:ilvl="0" w:tplc="CBC6E962">
      <w:start w:val="1"/>
      <w:numFmt w:val="decimal"/>
      <w:lvlText w:val="%1)"/>
      <w:lvlJc w:val="left"/>
      <w:pPr>
        <w:ind w:left="180" w:hanging="254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ru-RU" w:eastAsia="en-US" w:bidi="ar-SA"/>
      </w:rPr>
    </w:lvl>
    <w:lvl w:ilvl="1" w:tplc="F6863836">
      <w:numFmt w:val="bullet"/>
      <w:lvlText w:val="•"/>
      <w:lvlJc w:val="left"/>
      <w:pPr>
        <w:ind w:left="1016" w:hanging="254"/>
      </w:pPr>
      <w:rPr>
        <w:rFonts w:hint="default"/>
        <w:lang w:val="ru-RU" w:eastAsia="en-US" w:bidi="ar-SA"/>
      </w:rPr>
    </w:lvl>
    <w:lvl w:ilvl="2" w:tplc="FFDEA6D8">
      <w:numFmt w:val="bullet"/>
      <w:lvlText w:val="•"/>
      <w:lvlJc w:val="left"/>
      <w:pPr>
        <w:ind w:left="1852" w:hanging="254"/>
      </w:pPr>
      <w:rPr>
        <w:rFonts w:hint="default"/>
        <w:lang w:val="ru-RU" w:eastAsia="en-US" w:bidi="ar-SA"/>
      </w:rPr>
    </w:lvl>
    <w:lvl w:ilvl="3" w:tplc="5716718C">
      <w:numFmt w:val="bullet"/>
      <w:lvlText w:val="•"/>
      <w:lvlJc w:val="left"/>
      <w:pPr>
        <w:ind w:left="2688" w:hanging="254"/>
      </w:pPr>
      <w:rPr>
        <w:rFonts w:hint="default"/>
        <w:lang w:val="ru-RU" w:eastAsia="en-US" w:bidi="ar-SA"/>
      </w:rPr>
    </w:lvl>
    <w:lvl w:ilvl="4" w:tplc="9B768A48">
      <w:numFmt w:val="bullet"/>
      <w:lvlText w:val="•"/>
      <w:lvlJc w:val="left"/>
      <w:pPr>
        <w:ind w:left="3524" w:hanging="254"/>
      </w:pPr>
      <w:rPr>
        <w:rFonts w:hint="default"/>
        <w:lang w:val="ru-RU" w:eastAsia="en-US" w:bidi="ar-SA"/>
      </w:rPr>
    </w:lvl>
    <w:lvl w:ilvl="5" w:tplc="58AAF216">
      <w:numFmt w:val="bullet"/>
      <w:lvlText w:val="•"/>
      <w:lvlJc w:val="left"/>
      <w:pPr>
        <w:ind w:left="4360" w:hanging="254"/>
      </w:pPr>
      <w:rPr>
        <w:rFonts w:hint="default"/>
        <w:lang w:val="ru-RU" w:eastAsia="en-US" w:bidi="ar-SA"/>
      </w:rPr>
    </w:lvl>
    <w:lvl w:ilvl="6" w:tplc="E7BA627E">
      <w:numFmt w:val="bullet"/>
      <w:lvlText w:val="•"/>
      <w:lvlJc w:val="left"/>
      <w:pPr>
        <w:ind w:left="5196" w:hanging="254"/>
      </w:pPr>
      <w:rPr>
        <w:rFonts w:hint="default"/>
        <w:lang w:val="ru-RU" w:eastAsia="en-US" w:bidi="ar-SA"/>
      </w:rPr>
    </w:lvl>
    <w:lvl w:ilvl="7" w:tplc="EE389BEE">
      <w:numFmt w:val="bullet"/>
      <w:lvlText w:val="•"/>
      <w:lvlJc w:val="left"/>
      <w:pPr>
        <w:ind w:left="6032" w:hanging="254"/>
      </w:pPr>
      <w:rPr>
        <w:rFonts w:hint="default"/>
        <w:lang w:val="ru-RU" w:eastAsia="en-US" w:bidi="ar-SA"/>
      </w:rPr>
    </w:lvl>
    <w:lvl w:ilvl="8" w:tplc="86CEF156">
      <w:numFmt w:val="bullet"/>
      <w:lvlText w:val="•"/>
      <w:lvlJc w:val="left"/>
      <w:pPr>
        <w:ind w:left="6868" w:hanging="254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15"/>
  </w:num>
  <w:num w:numId="5">
    <w:abstractNumId w:val="25"/>
  </w:num>
  <w:num w:numId="6">
    <w:abstractNumId w:val="2"/>
  </w:num>
  <w:num w:numId="7">
    <w:abstractNumId w:val="29"/>
  </w:num>
  <w:num w:numId="8">
    <w:abstractNumId w:val="0"/>
  </w:num>
  <w:num w:numId="9">
    <w:abstractNumId w:val="12"/>
  </w:num>
  <w:num w:numId="10">
    <w:abstractNumId w:val="3"/>
  </w:num>
  <w:num w:numId="11">
    <w:abstractNumId w:val="19"/>
  </w:num>
  <w:num w:numId="12">
    <w:abstractNumId w:val="20"/>
  </w:num>
  <w:num w:numId="13">
    <w:abstractNumId w:val="13"/>
  </w:num>
  <w:num w:numId="14">
    <w:abstractNumId w:val="17"/>
  </w:num>
  <w:num w:numId="15">
    <w:abstractNumId w:val="21"/>
  </w:num>
  <w:num w:numId="16">
    <w:abstractNumId w:val="1"/>
  </w:num>
  <w:num w:numId="17">
    <w:abstractNumId w:val="8"/>
  </w:num>
  <w:num w:numId="18">
    <w:abstractNumId w:val="11"/>
  </w:num>
  <w:num w:numId="19">
    <w:abstractNumId w:val="9"/>
  </w:num>
  <w:num w:numId="20">
    <w:abstractNumId w:val="18"/>
  </w:num>
  <w:num w:numId="21">
    <w:abstractNumId w:val="24"/>
  </w:num>
  <w:num w:numId="22">
    <w:abstractNumId w:val="28"/>
  </w:num>
  <w:num w:numId="23">
    <w:abstractNumId w:val="26"/>
  </w:num>
  <w:num w:numId="24">
    <w:abstractNumId w:val="7"/>
  </w:num>
  <w:num w:numId="25">
    <w:abstractNumId w:val="27"/>
  </w:num>
  <w:num w:numId="26">
    <w:abstractNumId w:val="16"/>
  </w:num>
  <w:num w:numId="27">
    <w:abstractNumId w:val="5"/>
  </w:num>
  <w:num w:numId="28">
    <w:abstractNumId w:val="6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94"/>
    <w:rsid w:val="00065D12"/>
    <w:rsid w:val="000A5FC2"/>
    <w:rsid w:val="000B70D1"/>
    <w:rsid w:val="000E22D9"/>
    <w:rsid w:val="0010105D"/>
    <w:rsid w:val="00141E0D"/>
    <w:rsid w:val="001425BA"/>
    <w:rsid w:val="00220A26"/>
    <w:rsid w:val="00236CA6"/>
    <w:rsid w:val="0029582A"/>
    <w:rsid w:val="002F6F84"/>
    <w:rsid w:val="00340894"/>
    <w:rsid w:val="003778A8"/>
    <w:rsid w:val="003870C4"/>
    <w:rsid w:val="003D460F"/>
    <w:rsid w:val="00465207"/>
    <w:rsid w:val="00544970"/>
    <w:rsid w:val="005F1488"/>
    <w:rsid w:val="00632B06"/>
    <w:rsid w:val="006B1923"/>
    <w:rsid w:val="0074411D"/>
    <w:rsid w:val="00763459"/>
    <w:rsid w:val="00857A1E"/>
    <w:rsid w:val="008C304B"/>
    <w:rsid w:val="008F1949"/>
    <w:rsid w:val="009C2248"/>
    <w:rsid w:val="00AA4317"/>
    <w:rsid w:val="00B47CAB"/>
    <w:rsid w:val="00C32D83"/>
    <w:rsid w:val="00E50A11"/>
    <w:rsid w:val="00F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49AC"/>
  <w15:docId w15:val="{6DCF4215-7D58-42BF-BAF0-3720C201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94"/>
  </w:style>
  <w:style w:type="paragraph" w:styleId="1">
    <w:name w:val="heading 1"/>
    <w:basedOn w:val="a"/>
    <w:link w:val="10"/>
    <w:uiPriority w:val="1"/>
    <w:qFormat/>
    <w:rsid w:val="008F1949"/>
    <w:pPr>
      <w:widowControl w:val="0"/>
      <w:autoSpaceDE w:val="0"/>
      <w:autoSpaceDN w:val="0"/>
      <w:spacing w:before="19" w:after="0" w:line="240" w:lineRule="auto"/>
      <w:ind w:left="1324" w:right="1319"/>
      <w:jc w:val="center"/>
      <w:outlineLvl w:val="0"/>
    </w:pPr>
    <w:rPr>
      <w:rFonts w:ascii="Arial" w:eastAsia="Arial" w:hAnsi="Arial" w:cs="Arial"/>
      <w:b/>
      <w:bCs/>
      <w:i/>
      <w:iCs/>
      <w:sz w:val="25"/>
      <w:szCs w:val="25"/>
      <w:lang w:val="ru-RU"/>
    </w:rPr>
  </w:style>
  <w:style w:type="paragraph" w:styleId="2">
    <w:name w:val="heading 2"/>
    <w:basedOn w:val="a"/>
    <w:link w:val="20"/>
    <w:uiPriority w:val="1"/>
    <w:qFormat/>
    <w:rsid w:val="008F1949"/>
    <w:pPr>
      <w:widowControl w:val="0"/>
      <w:autoSpaceDE w:val="0"/>
      <w:autoSpaceDN w:val="0"/>
      <w:spacing w:after="0" w:line="240" w:lineRule="auto"/>
      <w:ind w:left="2162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ru-RU"/>
    </w:rPr>
  </w:style>
  <w:style w:type="paragraph" w:styleId="3">
    <w:name w:val="heading 3"/>
    <w:basedOn w:val="a"/>
    <w:link w:val="30"/>
    <w:uiPriority w:val="1"/>
    <w:qFormat/>
    <w:rsid w:val="008F1949"/>
    <w:pPr>
      <w:widowControl w:val="0"/>
      <w:autoSpaceDE w:val="0"/>
      <w:autoSpaceDN w:val="0"/>
      <w:spacing w:before="115" w:after="0" w:line="240" w:lineRule="auto"/>
      <w:ind w:left="1037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0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_text"/>
    <w:link w:val="bodytext0"/>
    <w:rsid w:val="00340894"/>
    <w:pPr>
      <w:spacing w:after="0" w:line="233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0">
    <w:name w:val="body_text Знак"/>
    <w:basedOn w:val="a0"/>
    <w:link w:val="bodytext"/>
    <w:rsid w:val="003408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3">
    <w:name w:val="footnote reference"/>
    <w:basedOn w:val="a0"/>
    <w:semiHidden/>
    <w:rsid w:val="00340894"/>
    <w:rPr>
      <w:vertAlign w:val="superscript"/>
    </w:rPr>
  </w:style>
  <w:style w:type="paragraph" w:customStyle="1" w:styleId="ConsPlusNormal">
    <w:name w:val="ConsPlusNormal"/>
    <w:rsid w:val="008C3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8C3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8F1949"/>
    <w:rPr>
      <w:rFonts w:ascii="Arial" w:eastAsia="Arial" w:hAnsi="Arial" w:cs="Arial"/>
      <w:b/>
      <w:bCs/>
      <w:i/>
      <w:iCs/>
      <w:sz w:val="25"/>
      <w:szCs w:val="25"/>
      <w:lang w:val="ru-RU"/>
    </w:rPr>
  </w:style>
  <w:style w:type="character" w:customStyle="1" w:styleId="20">
    <w:name w:val="Заголовок 2 Знак"/>
    <w:basedOn w:val="a0"/>
    <w:link w:val="2"/>
    <w:uiPriority w:val="1"/>
    <w:rsid w:val="008F1949"/>
    <w:rPr>
      <w:rFonts w:ascii="Times New Roman" w:eastAsia="Times New Roman" w:hAnsi="Times New Roman" w:cs="Times New Roman"/>
      <w:b/>
      <w:bCs/>
      <w:sz w:val="23"/>
      <w:szCs w:val="23"/>
      <w:lang w:val="ru-RU"/>
    </w:rPr>
  </w:style>
  <w:style w:type="character" w:customStyle="1" w:styleId="30">
    <w:name w:val="Заголовок 3 Знак"/>
    <w:basedOn w:val="a0"/>
    <w:link w:val="3"/>
    <w:uiPriority w:val="1"/>
    <w:rsid w:val="008F1949"/>
    <w:rPr>
      <w:rFonts w:ascii="Times New Roman" w:eastAsia="Times New Roman" w:hAnsi="Times New Roman" w:cs="Times New Roman"/>
      <w:b/>
      <w:bCs/>
      <w:sz w:val="21"/>
      <w:szCs w:val="21"/>
      <w:lang w:val="ru-RU"/>
    </w:rPr>
  </w:style>
  <w:style w:type="table" w:customStyle="1" w:styleId="TableNormal">
    <w:name w:val="Table Normal"/>
    <w:uiPriority w:val="2"/>
    <w:semiHidden/>
    <w:unhideWhenUsed/>
    <w:qFormat/>
    <w:rsid w:val="008F194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F19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8F1949"/>
    <w:rPr>
      <w:rFonts w:ascii="Times New Roman" w:eastAsia="Times New Roman" w:hAnsi="Times New Roman" w:cs="Times New Roman"/>
      <w:sz w:val="21"/>
      <w:szCs w:val="21"/>
      <w:lang w:val="ru-RU"/>
    </w:rPr>
  </w:style>
  <w:style w:type="paragraph" w:styleId="a6">
    <w:name w:val="Title"/>
    <w:basedOn w:val="a"/>
    <w:link w:val="a7"/>
    <w:uiPriority w:val="1"/>
    <w:qFormat/>
    <w:rsid w:val="008F1949"/>
    <w:pPr>
      <w:widowControl w:val="0"/>
      <w:autoSpaceDE w:val="0"/>
      <w:autoSpaceDN w:val="0"/>
      <w:spacing w:after="0" w:line="240" w:lineRule="auto"/>
      <w:ind w:left="1325" w:right="1318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a7">
    <w:name w:val="Заголовок Знак"/>
    <w:basedOn w:val="a0"/>
    <w:link w:val="a6"/>
    <w:uiPriority w:val="1"/>
    <w:rsid w:val="008F1949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paragraph" w:styleId="a8">
    <w:name w:val="List Paragraph"/>
    <w:basedOn w:val="a"/>
    <w:uiPriority w:val="1"/>
    <w:qFormat/>
    <w:rsid w:val="008F1949"/>
    <w:pPr>
      <w:widowControl w:val="0"/>
      <w:autoSpaceDE w:val="0"/>
      <w:autoSpaceDN w:val="0"/>
      <w:spacing w:before="1" w:after="0" w:line="240" w:lineRule="auto"/>
      <w:ind w:left="180" w:right="171" w:firstLine="639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8F1949"/>
    <w:pPr>
      <w:widowControl w:val="0"/>
      <w:autoSpaceDE w:val="0"/>
      <w:autoSpaceDN w:val="0"/>
      <w:spacing w:after="0" w:line="240" w:lineRule="auto"/>
      <w:ind w:left="24"/>
    </w:pPr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8F194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8F1949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8F194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8F194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5509-1677-40E3-8E24-76A2DCA9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5988</Words>
  <Characters>34137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Шаршембиева</dc:creator>
  <cp:lastModifiedBy>Dinara Sharshembieva</cp:lastModifiedBy>
  <cp:revision>2</cp:revision>
  <cp:lastPrinted>2023-02-01T14:22:00Z</cp:lastPrinted>
  <dcterms:created xsi:type="dcterms:W3CDTF">2023-03-17T13:12:00Z</dcterms:created>
  <dcterms:modified xsi:type="dcterms:W3CDTF">2023-03-17T13:12:00Z</dcterms:modified>
</cp:coreProperties>
</file>